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71" w:rsidRDefault="00535071" w:rsidP="00535071">
      <w:pPr>
        <w:pStyle w:val="Title"/>
        <w:rPr>
          <w:rFonts w:ascii="Tahoma" w:hAnsi="Tahoma" w:cs="Tahoma"/>
          <w:b/>
          <w:sz w:val="22"/>
        </w:rPr>
      </w:pPr>
      <w:r>
        <w:rPr>
          <w:rFonts w:ascii="Tahoma" w:hAnsi="Tahoma" w:cs="Tahoma"/>
          <w:b/>
          <w:sz w:val="22"/>
        </w:rPr>
        <w:t xml:space="preserve">UNITED </w:t>
      </w:r>
      <w:smartTag w:uri="urn:schemas-microsoft-com:office:smarttags" w:element="place">
        <w:smartTag w:uri="urn:schemas-microsoft-com:office:smarttags" w:element="PlaceType">
          <w:r>
            <w:rPr>
              <w:rFonts w:ascii="Tahoma" w:hAnsi="Tahoma" w:cs="Tahoma"/>
              <w:b/>
              <w:sz w:val="22"/>
            </w:rPr>
            <w:t>REPUBLIC</w:t>
          </w:r>
        </w:smartTag>
        <w:r>
          <w:rPr>
            <w:rFonts w:ascii="Tahoma" w:hAnsi="Tahoma" w:cs="Tahoma"/>
            <w:b/>
            <w:sz w:val="22"/>
          </w:rPr>
          <w:t xml:space="preserve"> OF </w:t>
        </w:r>
        <w:smartTag w:uri="urn:schemas-microsoft-com:office:smarttags" w:element="PlaceName">
          <w:r>
            <w:rPr>
              <w:rFonts w:ascii="Tahoma" w:hAnsi="Tahoma" w:cs="Tahoma"/>
              <w:b/>
              <w:sz w:val="22"/>
            </w:rPr>
            <w:t>TANZANIA</w:t>
          </w:r>
        </w:smartTag>
      </w:smartTag>
    </w:p>
    <w:p w:rsidR="00535071" w:rsidRDefault="00535071" w:rsidP="00535071">
      <w:pPr>
        <w:pStyle w:val="Title"/>
        <w:rPr>
          <w:rFonts w:ascii="Tahoma" w:hAnsi="Tahoma" w:cs="Tahoma"/>
          <w:b/>
          <w:sz w:val="22"/>
        </w:rPr>
      </w:pPr>
      <w:r>
        <w:rPr>
          <w:rFonts w:ascii="Tahoma" w:hAnsi="Tahoma" w:cs="Tahoma"/>
          <w:b/>
          <w:sz w:val="22"/>
        </w:rPr>
        <w:t>PRESIDENT’S OFFICE</w:t>
      </w:r>
    </w:p>
    <w:p w:rsidR="00535071" w:rsidRDefault="00535071" w:rsidP="00535071">
      <w:pPr>
        <w:pStyle w:val="Title"/>
        <w:rPr>
          <w:rFonts w:ascii="Tahoma" w:hAnsi="Tahoma" w:cs="Tahoma"/>
          <w:b/>
          <w:sz w:val="22"/>
        </w:rPr>
      </w:pPr>
      <w:smartTag w:uri="urn:schemas-microsoft-com:office:smarttags" w:element="place">
        <w:smartTag w:uri="urn:schemas-microsoft-com:office:smarttags" w:element="country-region">
          <w:r>
            <w:rPr>
              <w:rFonts w:ascii="Tahoma" w:hAnsi="Tahoma" w:cs="Tahoma"/>
              <w:b/>
              <w:sz w:val="22"/>
            </w:rPr>
            <w:t>TANZANIA</w:t>
          </w:r>
        </w:smartTag>
      </w:smartTag>
      <w:r>
        <w:rPr>
          <w:rFonts w:ascii="Tahoma" w:hAnsi="Tahoma" w:cs="Tahoma"/>
          <w:b/>
          <w:sz w:val="22"/>
        </w:rPr>
        <w:t xml:space="preserve"> INVESTMENT CENTRE</w:t>
      </w:r>
    </w:p>
    <w:p w:rsidR="00535071" w:rsidRDefault="00535071" w:rsidP="00535071">
      <w:pPr>
        <w:rPr>
          <w:rFonts w:ascii="Tahoma" w:hAnsi="Tahoma" w:cs="Tahoma"/>
          <w:sz w:val="22"/>
          <w:lang w:val="en-US"/>
        </w:rPr>
      </w:pPr>
    </w:p>
    <w:p w:rsidR="00535071" w:rsidRDefault="00F40008" w:rsidP="00535071">
      <w:pPr>
        <w:pStyle w:val="Subtitle"/>
        <w:rPr>
          <w:rFonts w:ascii="Tahoma" w:hAnsi="Tahoma" w:cs="Tahoma"/>
          <w:sz w:val="22"/>
          <w:u w:val="none"/>
        </w:rPr>
      </w:pPr>
      <w:r>
        <w:rPr>
          <w:rFonts w:ascii="Tahoma" w:hAnsi="Tahoma" w:cs="Tahoma"/>
          <w:sz w:val="22"/>
          <w:u w:val="none"/>
        </w:rPr>
        <w:t>PRO</w:t>
      </w:r>
      <w:r w:rsidR="00535071">
        <w:rPr>
          <w:rFonts w:ascii="Tahoma" w:hAnsi="Tahoma" w:cs="Tahoma"/>
          <w:sz w:val="22"/>
          <w:u w:val="none"/>
        </w:rPr>
        <w:t>CEDURE FOR OBTAINING TIC CERTIFICATE OF INCENTIVES</w:t>
      </w:r>
    </w:p>
    <w:p w:rsidR="00535071" w:rsidRDefault="00535071" w:rsidP="00535071">
      <w:pPr>
        <w:pStyle w:val="BodyText"/>
        <w:rPr>
          <w:rFonts w:ascii="Tahoma" w:hAnsi="Tahoma" w:cs="Tahoma"/>
          <w:sz w:val="22"/>
        </w:rPr>
      </w:pPr>
    </w:p>
    <w:p w:rsidR="00535071" w:rsidRDefault="00535071" w:rsidP="00535071">
      <w:pPr>
        <w:pStyle w:val="BodyText"/>
        <w:jc w:val="both"/>
        <w:rPr>
          <w:rFonts w:ascii="Tahoma" w:hAnsi="Tahoma" w:cs="Tahoma"/>
          <w:sz w:val="22"/>
        </w:rPr>
      </w:pPr>
      <w:r>
        <w:rPr>
          <w:rFonts w:ascii="Tahoma" w:hAnsi="Tahoma" w:cs="Tahoma"/>
          <w:sz w:val="22"/>
        </w:rPr>
        <w:t xml:space="preserve">Shown below is some basic information to guide you if you intend to invest in </w:t>
      </w:r>
      <w:smartTag w:uri="urn:schemas-microsoft-com:office:smarttags" w:element="place">
        <w:smartTag w:uri="urn:schemas-microsoft-com:office:smarttags" w:element="country-region">
          <w:r>
            <w:rPr>
              <w:rFonts w:ascii="Tahoma" w:hAnsi="Tahoma" w:cs="Tahoma"/>
              <w:sz w:val="22"/>
            </w:rPr>
            <w:t>Tanzania</w:t>
          </w:r>
        </w:smartTag>
      </w:smartTag>
      <w:r>
        <w:rPr>
          <w:rFonts w:ascii="Tahoma" w:hAnsi="Tahoma" w:cs="Tahoma"/>
          <w:sz w:val="22"/>
        </w:rPr>
        <w:t xml:space="preserve"> and obtain TIC – Certificate of Incentives:</w:t>
      </w:r>
    </w:p>
    <w:p w:rsidR="00535071" w:rsidRDefault="00535071" w:rsidP="00535071">
      <w:pPr>
        <w:rPr>
          <w:rFonts w:ascii="Tahoma" w:hAnsi="Tahoma" w:cs="Tahoma"/>
          <w:sz w:val="22"/>
          <w:lang w:val="en-US"/>
        </w:rPr>
      </w:pPr>
    </w:p>
    <w:p w:rsidR="00535071" w:rsidRDefault="00535071" w:rsidP="00535071">
      <w:pPr>
        <w:numPr>
          <w:ilvl w:val="0"/>
          <w:numId w:val="1"/>
        </w:numPr>
        <w:jc w:val="both"/>
        <w:rPr>
          <w:rFonts w:ascii="Tahoma" w:hAnsi="Tahoma" w:cs="Tahoma"/>
          <w:sz w:val="22"/>
          <w:lang w:val="en-US"/>
        </w:rPr>
      </w:pPr>
      <w:r>
        <w:rPr>
          <w:rFonts w:ascii="Tahoma" w:hAnsi="Tahoma" w:cs="Tahoma"/>
          <w:b/>
          <w:sz w:val="22"/>
          <w:lang w:val="en-US"/>
        </w:rPr>
        <w:t>THE TANZANIA INVESTMENT CENTRE</w:t>
      </w:r>
      <w:r>
        <w:rPr>
          <w:rFonts w:ascii="Tahoma" w:hAnsi="Tahoma" w:cs="Tahoma"/>
          <w:sz w:val="22"/>
          <w:lang w:val="en-US"/>
        </w:rPr>
        <w:t xml:space="preserve"> grants Certificates of Incentives under authority conferred upon it by Part III, Section 17 (1-8) of Tanzania Investment Act, 1997.  This Act is available on request at TIC Offices and in all Government bookshops.</w:t>
      </w:r>
    </w:p>
    <w:p w:rsidR="00535071" w:rsidRDefault="00535071" w:rsidP="00535071">
      <w:pPr>
        <w:jc w:val="both"/>
        <w:rPr>
          <w:rFonts w:ascii="Tahoma" w:hAnsi="Tahoma" w:cs="Tahoma"/>
          <w:sz w:val="22"/>
          <w:lang w:val="en-US"/>
        </w:rPr>
      </w:pPr>
    </w:p>
    <w:p w:rsidR="00535071" w:rsidRDefault="00535071" w:rsidP="00535071">
      <w:pPr>
        <w:ind w:left="720"/>
        <w:jc w:val="both"/>
        <w:rPr>
          <w:rFonts w:ascii="Tahoma" w:hAnsi="Tahoma" w:cs="Tahoma"/>
          <w:sz w:val="22"/>
          <w:lang w:val="en-US"/>
        </w:rPr>
      </w:pPr>
      <w:r>
        <w:rPr>
          <w:rFonts w:ascii="Tahoma" w:hAnsi="Tahoma" w:cs="Tahoma"/>
          <w:sz w:val="22"/>
          <w:lang w:val="en-US"/>
        </w:rPr>
        <w:t xml:space="preserve">Enterprises engaging or intending to engage in Mining and Petroleum Sectors shall follow the approval process contained in their respective laws (Mining Act 1998 &amp; Petroleum Act 1980).  However, the Centre upon request shall assist all investors to obtain such permits and authorization required by other laws to set up and operate investment in </w:t>
      </w: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w:t>
      </w:r>
    </w:p>
    <w:p w:rsidR="00535071" w:rsidRDefault="00535071" w:rsidP="00535071">
      <w:pPr>
        <w:rPr>
          <w:rFonts w:ascii="Tahoma" w:hAnsi="Tahoma" w:cs="Tahoma"/>
          <w:sz w:val="22"/>
          <w:lang w:val="en-US"/>
        </w:rPr>
      </w:pPr>
    </w:p>
    <w:p w:rsidR="00535071" w:rsidRDefault="00535071" w:rsidP="00535071">
      <w:pPr>
        <w:numPr>
          <w:ilvl w:val="0"/>
          <w:numId w:val="1"/>
        </w:numPr>
        <w:rPr>
          <w:rFonts w:ascii="Tahoma" w:hAnsi="Tahoma" w:cs="Tahoma"/>
          <w:b/>
          <w:sz w:val="22"/>
          <w:lang w:val="en-US"/>
        </w:rPr>
      </w:pPr>
      <w:r>
        <w:rPr>
          <w:rFonts w:ascii="Tahoma" w:hAnsi="Tahoma" w:cs="Tahoma"/>
          <w:b/>
          <w:sz w:val="22"/>
          <w:lang w:val="en-US"/>
        </w:rPr>
        <w:t xml:space="preserve">INVESTMENT OPPORTUNITIES AVAILABLE IN </w:t>
      </w:r>
      <w:smartTag w:uri="urn:schemas-microsoft-com:office:smarttags" w:element="place">
        <w:smartTag w:uri="urn:schemas-microsoft-com:office:smarttags" w:element="country-region">
          <w:r>
            <w:rPr>
              <w:rFonts w:ascii="Tahoma" w:hAnsi="Tahoma" w:cs="Tahoma"/>
              <w:b/>
              <w:sz w:val="22"/>
              <w:lang w:val="en-US"/>
            </w:rPr>
            <w:t>TANZANIA</w:t>
          </w:r>
        </w:smartTag>
      </w:smartTag>
      <w:r>
        <w:rPr>
          <w:rFonts w:ascii="Tahoma" w:hAnsi="Tahoma" w:cs="Tahoma"/>
          <w:b/>
          <w:sz w:val="22"/>
          <w:lang w:val="en-US"/>
        </w:rPr>
        <w:t xml:space="preserve"> MAINLAND</w:t>
      </w:r>
    </w:p>
    <w:p w:rsidR="00535071" w:rsidRDefault="00535071" w:rsidP="00535071">
      <w:pPr>
        <w:ind w:left="720"/>
        <w:rPr>
          <w:rFonts w:ascii="Tahoma" w:hAnsi="Tahoma" w:cs="Tahoma"/>
          <w:sz w:val="22"/>
          <w:lang w:val="en-US"/>
        </w:rPr>
      </w:pPr>
      <w:r>
        <w:rPr>
          <w:rFonts w:ascii="Tahoma" w:hAnsi="Tahoma" w:cs="Tahoma"/>
          <w:sz w:val="22"/>
          <w:lang w:val="en-US"/>
        </w:rPr>
        <w:t>Investment opportunities available in Tanzania Mainland are categorized into the following sectors:</w:t>
      </w:r>
    </w:p>
    <w:p w:rsidR="00535071" w:rsidRDefault="00535071" w:rsidP="00535071">
      <w:pPr>
        <w:ind w:left="720"/>
        <w:rPr>
          <w:rFonts w:ascii="Tahoma" w:hAnsi="Tahoma" w:cs="Tahoma"/>
          <w:sz w:val="22"/>
          <w:lang w:val="en-US"/>
        </w:rPr>
      </w:pPr>
    </w:p>
    <w:p w:rsidR="00535071" w:rsidRDefault="00535071" w:rsidP="008A54B3">
      <w:pPr>
        <w:ind w:left="720"/>
        <w:jc w:val="both"/>
        <w:rPr>
          <w:rFonts w:ascii="Tahoma" w:hAnsi="Tahoma" w:cs="Tahoma"/>
          <w:sz w:val="22"/>
          <w:lang w:val="en-US"/>
        </w:rPr>
      </w:pPr>
      <w:r>
        <w:rPr>
          <w:rFonts w:ascii="Tahoma" w:hAnsi="Tahoma" w:cs="Tahoma"/>
          <w:sz w:val="22"/>
          <w:lang w:val="en-US"/>
        </w:rPr>
        <w:t>Agriculture &amp; Livestock, Tourism, Manufacturing, Commercial Building, Transportation, Broadcasting and Telecommunication, Natural Resources, Financial Institutions, Energy, Human Resource</w:t>
      </w:r>
      <w:r w:rsidR="008A54B3">
        <w:rPr>
          <w:rFonts w:ascii="Tahoma" w:hAnsi="Tahoma" w:cs="Tahoma"/>
          <w:sz w:val="22"/>
          <w:lang w:val="en-US"/>
        </w:rPr>
        <w:t>s</w:t>
      </w:r>
      <w:r>
        <w:rPr>
          <w:rFonts w:ascii="Tahoma" w:hAnsi="Tahoma" w:cs="Tahoma"/>
          <w:sz w:val="22"/>
          <w:lang w:val="en-US"/>
        </w:rPr>
        <w:t xml:space="preserve"> Development, Economic/Infrastructure.</w:t>
      </w:r>
    </w:p>
    <w:p w:rsidR="00535071" w:rsidRPr="00535071" w:rsidRDefault="00535071" w:rsidP="00535071">
      <w:pPr>
        <w:rPr>
          <w:rFonts w:ascii="Tahoma" w:hAnsi="Tahoma" w:cs="Tahoma"/>
          <w:sz w:val="22"/>
          <w:lang w:val="en-US"/>
        </w:rPr>
      </w:pPr>
    </w:p>
    <w:p w:rsidR="00535071" w:rsidRDefault="00535071" w:rsidP="00535071">
      <w:pPr>
        <w:numPr>
          <w:ilvl w:val="0"/>
          <w:numId w:val="1"/>
        </w:numPr>
        <w:rPr>
          <w:rFonts w:ascii="Tahoma" w:hAnsi="Tahoma" w:cs="Tahoma"/>
          <w:sz w:val="22"/>
          <w:lang w:val="en-US"/>
        </w:rPr>
      </w:pPr>
      <w:r>
        <w:rPr>
          <w:rFonts w:ascii="Tahoma" w:hAnsi="Tahoma" w:cs="Tahoma"/>
          <w:b/>
          <w:sz w:val="22"/>
          <w:lang w:val="en-US"/>
        </w:rPr>
        <w:t>MINIMUM INVESTMENT</w:t>
      </w:r>
    </w:p>
    <w:p w:rsidR="00535071" w:rsidRDefault="00535071" w:rsidP="00535071">
      <w:pPr>
        <w:rPr>
          <w:rFonts w:ascii="Tahoma" w:hAnsi="Tahoma" w:cs="Tahoma"/>
          <w:sz w:val="22"/>
          <w:lang w:val="en-US"/>
        </w:rPr>
      </w:pPr>
    </w:p>
    <w:p w:rsidR="00535071" w:rsidRDefault="00535071" w:rsidP="00535071">
      <w:pPr>
        <w:ind w:left="720"/>
        <w:jc w:val="both"/>
        <w:rPr>
          <w:rFonts w:ascii="Tahoma" w:hAnsi="Tahoma" w:cs="Tahoma"/>
          <w:sz w:val="22"/>
          <w:lang w:val="en-US"/>
        </w:rPr>
      </w:pPr>
      <w:r>
        <w:rPr>
          <w:rFonts w:ascii="Tahoma" w:hAnsi="Tahoma" w:cs="Tahoma"/>
          <w:sz w:val="22"/>
          <w:lang w:val="en-US"/>
        </w:rPr>
        <w:t xml:space="preserve">To qualify for and obtain TIC Certificate of Incentives minimum fixed investment cost for </w:t>
      </w:r>
      <w:r>
        <w:rPr>
          <w:rFonts w:ascii="Tahoma" w:hAnsi="Tahoma" w:cs="Tahoma"/>
          <w:b/>
          <w:sz w:val="22"/>
          <w:lang w:val="en-US"/>
        </w:rPr>
        <w:t>New, Rehabilitation and Expansion Projects</w:t>
      </w:r>
      <w:r>
        <w:rPr>
          <w:rFonts w:ascii="Tahoma" w:hAnsi="Tahoma" w:cs="Tahoma"/>
          <w:sz w:val="22"/>
          <w:lang w:val="en-US"/>
        </w:rPr>
        <w:t xml:space="preserve"> should be at least US$ 100,000 for projects which are wholly owned by Tanzanian Citizen(s) and US$ 300,000 for projects which are wholly owned by foreign investors or if a joint venture.</w:t>
      </w:r>
    </w:p>
    <w:p w:rsidR="00535071" w:rsidRDefault="00535071" w:rsidP="008A54B3">
      <w:pPr>
        <w:rPr>
          <w:rFonts w:ascii="Tahoma" w:hAnsi="Tahoma" w:cs="Tahoma"/>
          <w:sz w:val="22"/>
          <w:lang w:val="en-US"/>
        </w:rPr>
      </w:pPr>
    </w:p>
    <w:p w:rsidR="00535071" w:rsidRDefault="00535071" w:rsidP="00535071">
      <w:pPr>
        <w:numPr>
          <w:ilvl w:val="0"/>
          <w:numId w:val="1"/>
        </w:numPr>
        <w:rPr>
          <w:rFonts w:ascii="Tahoma" w:hAnsi="Tahoma" w:cs="Tahoma"/>
          <w:sz w:val="22"/>
          <w:lang w:val="en-US"/>
        </w:rPr>
      </w:pPr>
      <w:r>
        <w:rPr>
          <w:rFonts w:ascii="Tahoma" w:hAnsi="Tahoma" w:cs="Tahoma"/>
          <w:b/>
          <w:sz w:val="22"/>
          <w:lang w:val="en-US"/>
        </w:rPr>
        <w:t>THE INCENTIVES GUARANTEES AVAILABLE TO HOLDERS OF TIC CERTIFICATES OF INCENTIVES ARE:</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 xml:space="preserve">The recognition of private property and protection against any non-commercial risks.  </w:t>
      </w: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xml:space="preserve"> is an active member of the World Bank Foreign Investment Insurance wing, MIGA (Multilateral Investment Guarantees Agency).  Likewise </w:t>
      </w: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xml:space="preserve"> is a member of The International Centre for Settlement of Investment Disputes (ICSID) also a body affiliated to the World Bank.</w:t>
      </w:r>
    </w:p>
    <w:p w:rsidR="00535071" w:rsidRDefault="00535071" w:rsidP="00535071">
      <w:pPr>
        <w:rPr>
          <w:rFonts w:ascii="Tahoma" w:hAnsi="Tahoma" w:cs="Tahoma"/>
          <w:sz w:val="22"/>
          <w:lang w:val="en-US"/>
        </w:rPr>
      </w:pPr>
    </w:p>
    <w:p w:rsidR="002E7C50" w:rsidRPr="002E7C50" w:rsidRDefault="00535071" w:rsidP="002E7C50">
      <w:pPr>
        <w:numPr>
          <w:ilvl w:val="0"/>
          <w:numId w:val="3"/>
        </w:numPr>
        <w:rPr>
          <w:rFonts w:ascii="Tahoma" w:hAnsi="Tahoma" w:cs="Tahoma"/>
          <w:sz w:val="22"/>
          <w:lang w:val="en-US"/>
        </w:rPr>
      </w:pPr>
      <w:r>
        <w:rPr>
          <w:rFonts w:ascii="Tahoma" w:hAnsi="Tahoma" w:cs="Tahoma"/>
          <w:sz w:val="22"/>
          <w:lang w:val="en-US"/>
        </w:rPr>
        <w:t xml:space="preserve">Zero percent (0%) Import Duty on project capital goods, computers and computer accessories, raw materials and replacement parts for agriculture, animal husbandry and fishing, human and livestock pharmaceuticals and medicaments, motor vehicle in Completely Knocked </w:t>
      </w:r>
      <w:proofErr w:type="gramStart"/>
      <w:r>
        <w:rPr>
          <w:rFonts w:ascii="Tahoma" w:hAnsi="Tahoma" w:cs="Tahoma"/>
          <w:sz w:val="22"/>
          <w:lang w:val="en-US"/>
        </w:rPr>
        <w:t>Down</w:t>
      </w:r>
      <w:proofErr w:type="gramEnd"/>
      <w:r>
        <w:rPr>
          <w:rFonts w:ascii="Tahoma" w:hAnsi="Tahoma" w:cs="Tahoma"/>
          <w:sz w:val="22"/>
          <w:lang w:val="en-US"/>
        </w:rPr>
        <w:t xml:space="preserve"> (CKD) form and inputs for manufacturing pharmaceutical products.</w:t>
      </w:r>
    </w:p>
    <w:p w:rsidR="00535071" w:rsidRDefault="00535071" w:rsidP="00535071">
      <w:pPr>
        <w:numPr>
          <w:ilvl w:val="0"/>
          <w:numId w:val="3"/>
        </w:numPr>
        <w:jc w:val="both"/>
        <w:rPr>
          <w:rFonts w:ascii="Tahoma" w:hAnsi="Tahoma" w:cs="Tahoma"/>
          <w:sz w:val="22"/>
          <w:lang w:val="en-US"/>
        </w:rPr>
      </w:pPr>
      <w:r w:rsidRPr="00C91AFB">
        <w:rPr>
          <w:rFonts w:ascii="Tahoma" w:hAnsi="Tahoma" w:cs="Tahoma"/>
          <w:sz w:val="22"/>
          <w:lang w:val="en-US"/>
        </w:rPr>
        <w:lastRenderedPageBreak/>
        <w:t>Ten percent (10%) - Import Duty for</w:t>
      </w:r>
      <w:r w:rsidRPr="00C91AFB">
        <w:rPr>
          <w:rFonts w:ascii="Tahoma" w:hAnsi="Tahoma" w:cs="Tahoma"/>
          <w:b/>
          <w:bCs/>
          <w:i/>
          <w:iCs/>
          <w:sz w:val="22"/>
          <w:lang w:val="en-US"/>
        </w:rPr>
        <w:t xml:space="preserve"> </w:t>
      </w:r>
      <w:r w:rsidRPr="00C91AFB">
        <w:rPr>
          <w:rFonts w:ascii="Tahoma" w:hAnsi="Tahoma" w:cs="Tahoma"/>
          <w:sz w:val="22"/>
          <w:lang w:val="en-US"/>
        </w:rPr>
        <w:t>Semi-processed</w:t>
      </w:r>
      <w:r w:rsidR="001E40C4">
        <w:rPr>
          <w:rFonts w:ascii="Tahoma" w:hAnsi="Tahoma" w:cs="Tahoma"/>
          <w:sz w:val="22"/>
          <w:lang w:val="en-US"/>
        </w:rPr>
        <w:t>/semi finished goods</w:t>
      </w:r>
      <w:r w:rsidR="00D14728">
        <w:rPr>
          <w:rFonts w:ascii="Tahoma" w:hAnsi="Tahoma" w:cs="Tahoma"/>
          <w:sz w:val="22"/>
          <w:lang w:val="en-US"/>
        </w:rPr>
        <w:t>)</w:t>
      </w:r>
      <w:r w:rsidRPr="00C91AFB">
        <w:rPr>
          <w:rFonts w:ascii="Tahoma" w:hAnsi="Tahoma" w:cs="Tahoma"/>
          <w:sz w:val="22"/>
          <w:lang w:val="en-US"/>
        </w:rPr>
        <w:t>.</w:t>
      </w:r>
      <w:r w:rsidR="00C91AFB" w:rsidRPr="00C91AFB">
        <w:rPr>
          <w:rFonts w:ascii="Tahoma" w:hAnsi="Tahoma" w:cs="Tahoma"/>
          <w:sz w:val="22"/>
          <w:lang w:val="en-US"/>
        </w:rPr>
        <w:t xml:space="preserve"> </w:t>
      </w:r>
    </w:p>
    <w:p w:rsidR="00C91AFB" w:rsidRPr="00C91AFB" w:rsidRDefault="00C91AFB" w:rsidP="00C91AFB">
      <w:pPr>
        <w:ind w:left="1440"/>
        <w:jc w:val="both"/>
        <w:rPr>
          <w:rFonts w:ascii="Tahoma" w:hAnsi="Tahoma" w:cs="Tahoma"/>
          <w:sz w:val="22"/>
          <w:lang w:val="en-US"/>
        </w:rPr>
      </w:pPr>
    </w:p>
    <w:p w:rsidR="00535071" w:rsidRDefault="00535071" w:rsidP="00535071">
      <w:pPr>
        <w:numPr>
          <w:ilvl w:val="0"/>
          <w:numId w:val="3"/>
        </w:numPr>
        <w:jc w:val="both"/>
        <w:rPr>
          <w:rFonts w:ascii="Tahoma" w:hAnsi="Tahoma" w:cs="Tahoma"/>
          <w:sz w:val="22"/>
          <w:lang w:val="en-US"/>
        </w:rPr>
      </w:pPr>
      <w:r>
        <w:rPr>
          <w:rFonts w:ascii="Tahoma" w:hAnsi="Tahoma" w:cs="Tahoma"/>
          <w:sz w:val="22"/>
          <w:lang w:val="en-US"/>
        </w:rPr>
        <w:t>Twenty five percent (25%) - Import Duty for final consumer goods.</w:t>
      </w:r>
    </w:p>
    <w:p w:rsidR="008A54B3" w:rsidRDefault="008A54B3" w:rsidP="008A54B3">
      <w:pPr>
        <w:jc w:val="both"/>
        <w:rPr>
          <w:rFonts w:ascii="Tahoma" w:hAnsi="Tahoma" w:cs="Tahoma"/>
          <w:sz w:val="22"/>
          <w:lang w:val="en-US"/>
        </w:rPr>
      </w:pPr>
    </w:p>
    <w:p w:rsidR="008A54B3" w:rsidRDefault="008A54B3" w:rsidP="00535071">
      <w:pPr>
        <w:numPr>
          <w:ilvl w:val="0"/>
          <w:numId w:val="3"/>
        </w:numPr>
        <w:jc w:val="both"/>
        <w:rPr>
          <w:rFonts w:ascii="Tahoma" w:hAnsi="Tahoma" w:cs="Tahoma"/>
          <w:sz w:val="22"/>
          <w:lang w:val="en-US"/>
        </w:rPr>
      </w:pPr>
      <w:r>
        <w:rPr>
          <w:rFonts w:ascii="Tahoma" w:hAnsi="Tahoma" w:cs="Tahoma"/>
          <w:sz w:val="22"/>
          <w:lang w:val="en-US"/>
        </w:rPr>
        <w:t xml:space="preserve">VAT </w:t>
      </w:r>
      <w:r w:rsidR="009619B1">
        <w:rPr>
          <w:rFonts w:ascii="Tahoma" w:hAnsi="Tahoma" w:cs="Tahoma"/>
          <w:sz w:val="22"/>
          <w:lang w:val="en-US"/>
        </w:rPr>
        <w:t xml:space="preserve">on taxable goods and </w:t>
      </w:r>
      <w:proofErr w:type="gramStart"/>
      <w:r w:rsidR="009619B1">
        <w:rPr>
          <w:rFonts w:ascii="Tahoma" w:hAnsi="Tahoma" w:cs="Tahoma"/>
          <w:sz w:val="22"/>
          <w:lang w:val="en-US"/>
        </w:rPr>
        <w:t>services is</w:t>
      </w:r>
      <w:proofErr w:type="gramEnd"/>
      <w:r w:rsidR="009619B1">
        <w:rPr>
          <w:rFonts w:ascii="Tahoma" w:hAnsi="Tahoma" w:cs="Tahoma"/>
          <w:sz w:val="22"/>
          <w:lang w:val="en-US"/>
        </w:rPr>
        <w:t xml:space="preserve"> </w:t>
      </w:r>
      <w:r>
        <w:rPr>
          <w:rFonts w:ascii="Tahoma" w:hAnsi="Tahoma" w:cs="Tahoma"/>
          <w:sz w:val="22"/>
          <w:lang w:val="en-US"/>
        </w:rPr>
        <w:t>eighteen percent (18%).</w:t>
      </w:r>
    </w:p>
    <w:p w:rsidR="00535071" w:rsidRDefault="00535071" w:rsidP="00535071">
      <w:pPr>
        <w:rPr>
          <w:rFonts w:ascii="Tahoma" w:hAnsi="Tahoma" w:cs="Tahoma"/>
          <w:sz w:val="22"/>
          <w:lang w:val="en-US"/>
        </w:rPr>
      </w:pPr>
    </w:p>
    <w:p w:rsidR="00535071" w:rsidRDefault="00535071" w:rsidP="00535071">
      <w:pPr>
        <w:ind w:left="1440"/>
        <w:rPr>
          <w:rFonts w:ascii="Tahoma" w:hAnsi="Tahoma" w:cs="Tahoma"/>
          <w:sz w:val="22"/>
          <w:lang w:val="en-US"/>
        </w:rPr>
      </w:pPr>
      <w:r>
        <w:rPr>
          <w:rFonts w:ascii="Tahoma" w:hAnsi="Tahoma" w:cs="Tahoma"/>
          <w:b/>
          <w:bCs/>
          <w:i/>
          <w:iCs/>
          <w:sz w:val="22"/>
          <w:lang w:val="en-US"/>
        </w:rPr>
        <w:t>Note:</w:t>
      </w:r>
      <w:r>
        <w:rPr>
          <w:rFonts w:ascii="Tahoma" w:hAnsi="Tahoma" w:cs="Tahoma"/>
          <w:sz w:val="22"/>
          <w:lang w:val="en-US"/>
        </w:rPr>
        <w:tab/>
      </w:r>
      <w:r w:rsidR="008A54B3">
        <w:rPr>
          <w:rFonts w:ascii="Tahoma" w:hAnsi="Tahoma" w:cs="Tahoma"/>
          <w:sz w:val="22"/>
          <w:lang w:val="en-US"/>
        </w:rPr>
        <w:t>Destination</w:t>
      </w:r>
      <w:r>
        <w:rPr>
          <w:rFonts w:ascii="Tahoma" w:hAnsi="Tahoma" w:cs="Tahoma"/>
          <w:sz w:val="22"/>
          <w:lang w:val="en-US"/>
        </w:rPr>
        <w:t xml:space="preserve"> Inspection on commercial imports with FOB value of US$5,000 and above is mandatory.</w:t>
      </w:r>
    </w:p>
    <w:p w:rsidR="00535071" w:rsidRDefault="00535071" w:rsidP="00535071">
      <w:pPr>
        <w:rPr>
          <w:rFonts w:ascii="Tahoma" w:hAnsi="Tahoma" w:cs="Tahoma"/>
          <w:sz w:val="22"/>
          <w:lang w:val="en-US"/>
        </w:rPr>
      </w:pPr>
    </w:p>
    <w:p w:rsidR="002E7C50" w:rsidRPr="002E7C50" w:rsidRDefault="00535071" w:rsidP="002E7C50">
      <w:pPr>
        <w:numPr>
          <w:ilvl w:val="0"/>
          <w:numId w:val="3"/>
        </w:numPr>
        <w:rPr>
          <w:rFonts w:ascii="Tahoma" w:hAnsi="Tahoma" w:cs="Tahoma"/>
          <w:sz w:val="22"/>
          <w:lang w:val="en-US"/>
        </w:rPr>
      </w:pPr>
      <w:r>
        <w:rPr>
          <w:rFonts w:ascii="Tahoma" w:hAnsi="Tahoma" w:cs="Tahoma"/>
          <w:sz w:val="22"/>
          <w:lang w:val="en-US"/>
        </w:rPr>
        <w:t>Introduction of pay and refund scheme for excise duty paid on fuel purchased by eligible companies.</w:t>
      </w:r>
    </w:p>
    <w:p w:rsidR="00B75ED9" w:rsidRDefault="00B75ED9" w:rsidP="00B75ED9">
      <w:pPr>
        <w:ind w:left="720"/>
        <w:rPr>
          <w:rFonts w:ascii="Tahoma" w:hAnsi="Tahoma" w:cs="Tahoma"/>
          <w:sz w:val="22"/>
          <w:lang w:val="en-US"/>
        </w:rPr>
      </w:pPr>
    </w:p>
    <w:p w:rsidR="00B75ED9" w:rsidRDefault="00B75ED9" w:rsidP="00B75ED9">
      <w:pPr>
        <w:ind w:left="720"/>
        <w:rPr>
          <w:rFonts w:ascii="Tahoma" w:hAnsi="Tahoma" w:cs="Tahoma"/>
          <w:sz w:val="22"/>
          <w:lang w:val="en-US"/>
        </w:rPr>
      </w:pPr>
      <w:r>
        <w:rPr>
          <w:rFonts w:ascii="Tahoma" w:hAnsi="Tahoma" w:cs="Tahoma"/>
          <w:sz w:val="22"/>
          <w:lang w:val="en-US"/>
        </w:rPr>
        <w:t>(ix)</w:t>
      </w:r>
      <w:r>
        <w:rPr>
          <w:rFonts w:ascii="Tahoma" w:hAnsi="Tahoma" w:cs="Tahoma"/>
          <w:sz w:val="22"/>
          <w:lang w:val="en-US"/>
        </w:rPr>
        <w:tab/>
        <w:t>100% capital expenditure to Mining &amp; Agricultural sectors.</w:t>
      </w:r>
    </w:p>
    <w:p w:rsidR="00535071" w:rsidRDefault="00535071" w:rsidP="00535071">
      <w:pPr>
        <w:rPr>
          <w:rFonts w:ascii="Tahoma" w:hAnsi="Tahoma" w:cs="Tahoma"/>
          <w:sz w:val="22"/>
          <w:lang w:val="en-US"/>
        </w:rPr>
      </w:pPr>
      <w:r>
        <w:rPr>
          <w:rFonts w:ascii="Tahoma" w:hAnsi="Tahoma" w:cs="Tahoma"/>
          <w:sz w:val="22"/>
          <w:lang w:val="en-US"/>
        </w:rPr>
        <w:tab/>
      </w:r>
    </w:p>
    <w:p w:rsidR="00535071" w:rsidRDefault="00C959F9" w:rsidP="00535071">
      <w:pPr>
        <w:numPr>
          <w:ilvl w:val="0"/>
          <w:numId w:val="3"/>
        </w:numPr>
        <w:rPr>
          <w:rFonts w:ascii="Tahoma" w:hAnsi="Tahoma" w:cs="Tahoma"/>
          <w:sz w:val="22"/>
          <w:lang w:val="en-US"/>
        </w:rPr>
      </w:pPr>
      <w:r>
        <w:rPr>
          <w:rFonts w:ascii="Tahoma" w:hAnsi="Tahoma" w:cs="Tahoma"/>
          <w:sz w:val="22"/>
          <w:lang w:val="en-US"/>
        </w:rPr>
        <w:t xml:space="preserve">The Income Tax Laws  allows </w:t>
      </w:r>
      <w:r w:rsidR="00535071">
        <w:rPr>
          <w:rFonts w:ascii="Tahoma" w:hAnsi="Tahoma" w:cs="Tahoma"/>
          <w:sz w:val="22"/>
          <w:lang w:val="en-US"/>
        </w:rPr>
        <w:t xml:space="preserve">50% </w:t>
      </w:r>
      <w:r>
        <w:rPr>
          <w:rFonts w:ascii="Tahoma" w:hAnsi="Tahoma" w:cs="Tahoma"/>
          <w:sz w:val="22"/>
          <w:lang w:val="en-US"/>
        </w:rPr>
        <w:t xml:space="preserve">Capital allowances in the first year of use for Plant and Machinery used in </w:t>
      </w:r>
      <w:r w:rsidR="00B75ED9">
        <w:rPr>
          <w:rFonts w:ascii="Tahoma" w:hAnsi="Tahoma" w:cs="Tahoma"/>
          <w:sz w:val="22"/>
          <w:lang w:val="en-US"/>
        </w:rPr>
        <w:t>manufacturing</w:t>
      </w:r>
      <w:r>
        <w:rPr>
          <w:rFonts w:ascii="Tahoma" w:hAnsi="Tahoma" w:cs="Tahoma"/>
          <w:sz w:val="22"/>
          <w:lang w:val="en-US"/>
        </w:rPr>
        <w:t xml:space="preserve"> processes and fixed in a factory</w:t>
      </w:r>
      <w:r w:rsidR="00B75ED9">
        <w:rPr>
          <w:rFonts w:ascii="Tahoma" w:hAnsi="Tahoma" w:cs="Tahoma"/>
          <w:sz w:val="22"/>
          <w:lang w:val="en-US"/>
        </w:rPr>
        <w:t>, fish farming</w:t>
      </w:r>
      <w:r>
        <w:rPr>
          <w:rFonts w:ascii="Tahoma" w:hAnsi="Tahoma" w:cs="Tahoma"/>
          <w:sz w:val="22"/>
          <w:lang w:val="en-US"/>
        </w:rPr>
        <w:t>; or</w:t>
      </w:r>
      <w:r w:rsidR="00B75ED9">
        <w:rPr>
          <w:rFonts w:ascii="Tahoma" w:hAnsi="Tahoma" w:cs="Tahoma"/>
          <w:sz w:val="22"/>
          <w:lang w:val="en-US"/>
        </w:rPr>
        <w:t xml:space="preserve"> </w:t>
      </w:r>
      <w:r>
        <w:rPr>
          <w:rFonts w:ascii="Tahoma" w:hAnsi="Tahoma" w:cs="Tahoma"/>
          <w:sz w:val="22"/>
          <w:lang w:val="en-US"/>
        </w:rPr>
        <w:t>providing services to</w:t>
      </w:r>
      <w:r w:rsidR="00B75ED9">
        <w:rPr>
          <w:rFonts w:ascii="Tahoma" w:hAnsi="Tahoma" w:cs="Tahoma"/>
          <w:sz w:val="22"/>
          <w:lang w:val="en-US"/>
        </w:rPr>
        <w:t xml:space="preserve"> tourist</w:t>
      </w:r>
      <w:r>
        <w:rPr>
          <w:rFonts w:ascii="Tahoma" w:hAnsi="Tahoma" w:cs="Tahoma"/>
          <w:sz w:val="22"/>
          <w:lang w:val="en-US"/>
        </w:rPr>
        <w:t>s and in a hotel Thereafter, wear and tear rates apply to the remainder as below</w:t>
      </w:r>
      <w:r w:rsidR="00535071">
        <w:rPr>
          <w:rFonts w:ascii="Tahoma" w:hAnsi="Tahoma" w:cs="Tahoma"/>
          <w:sz w:val="22"/>
          <w:lang w:val="en-US"/>
        </w:rPr>
        <w:t>:</w:t>
      </w:r>
    </w:p>
    <w:p w:rsidR="00F44A7E" w:rsidRDefault="00F44A7E" w:rsidP="00F44A7E">
      <w:pPr>
        <w:ind w:left="720"/>
        <w:rPr>
          <w:rFonts w:ascii="Tahoma" w:hAnsi="Tahoma" w:cs="Tahoma"/>
          <w:sz w:val="22"/>
          <w:lang w:val="en-US"/>
        </w:rPr>
      </w:pPr>
    </w:p>
    <w:p w:rsidR="00E46003" w:rsidRPr="00E46003" w:rsidRDefault="00F172F8" w:rsidP="00E46003">
      <w:pPr>
        <w:ind w:left="720"/>
        <w:jc w:val="center"/>
        <w:rPr>
          <w:rFonts w:ascii="Tahoma" w:hAnsi="Tahoma" w:cs="Tahoma"/>
          <w:b/>
          <w:szCs w:val="24"/>
          <w:lang w:val="en-US"/>
        </w:rPr>
      </w:pPr>
      <w:r w:rsidRPr="00E46003">
        <w:rPr>
          <w:rFonts w:ascii="Tahoma" w:hAnsi="Tahoma" w:cs="Tahoma"/>
          <w:b/>
          <w:szCs w:val="24"/>
          <w:lang w:val="en-US"/>
        </w:rPr>
        <w:t xml:space="preserve">Applicable Rates </w:t>
      </w:r>
      <w:proofErr w:type="gramStart"/>
      <w:r w:rsidRPr="00E46003">
        <w:rPr>
          <w:rFonts w:ascii="Tahoma" w:hAnsi="Tahoma" w:cs="Tahoma"/>
          <w:b/>
          <w:szCs w:val="24"/>
          <w:lang w:val="en-US"/>
        </w:rPr>
        <w:t>For</w:t>
      </w:r>
      <w:proofErr w:type="gramEnd"/>
      <w:r w:rsidRPr="00E46003">
        <w:rPr>
          <w:rFonts w:ascii="Tahoma" w:hAnsi="Tahoma" w:cs="Tahoma"/>
          <w:b/>
          <w:szCs w:val="24"/>
          <w:lang w:val="en-US"/>
        </w:rPr>
        <w:t xml:space="preserve"> Depreciation Allowances Of</w:t>
      </w:r>
    </w:p>
    <w:p w:rsidR="00F172F8" w:rsidRPr="00E46003" w:rsidRDefault="00F172F8" w:rsidP="00E46003">
      <w:pPr>
        <w:ind w:left="720"/>
        <w:jc w:val="center"/>
        <w:rPr>
          <w:rFonts w:ascii="Tahoma" w:hAnsi="Tahoma" w:cs="Tahoma"/>
          <w:b/>
          <w:szCs w:val="24"/>
          <w:lang w:val="en-US"/>
        </w:rPr>
      </w:pPr>
      <w:r w:rsidRPr="00E46003">
        <w:rPr>
          <w:rFonts w:ascii="Tahoma" w:hAnsi="Tahoma" w:cs="Tahoma"/>
          <w:b/>
          <w:szCs w:val="24"/>
          <w:lang w:val="en-US"/>
        </w:rPr>
        <w:t xml:space="preserve"> Depreciable Assets</w:t>
      </w:r>
    </w:p>
    <w:p w:rsidR="00F172F8" w:rsidRPr="00E46003" w:rsidRDefault="00F172F8" w:rsidP="00F44A7E">
      <w:pPr>
        <w:ind w:left="720"/>
        <w:rPr>
          <w:rFonts w:ascii="Tahoma" w:hAnsi="Tahoma" w:cs="Tahoma"/>
          <w:sz w:val="18"/>
          <w:szCs w:val="18"/>
          <w:lang w:val="en-US"/>
        </w:rPr>
      </w:pPr>
    </w:p>
    <w:p w:rsidR="00F172F8" w:rsidRPr="006867C6" w:rsidRDefault="00F172F8" w:rsidP="00F44A7E">
      <w:pPr>
        <w:ind w:left="720"/>
        <w:rPr>
          <w:rFonts w:ascii="Tahoma" w:hAnsi="Tahoma" w:cs="Tahoma"/>
          <w:b/>
          <w:sz w:val="18"/>
          <w:szCs w:val="18"/>
          <w:lang w:val="en-US"/>
        </w:rPr>
      </w:pPr>
      <w:r w:rsidRPr="006867C6">
        <w:rPr>
          <w:rFonts w:ascii="Tahoma" w:hAnsi="Tahoma" w:cs="Tahoma"/>
          <w:b/>
          <w:sz w:val="18"/>
          <w:szCs w:val="18"/>
          <w:lang w:val="en-US"/>
        </w:rPr>
        <w:t>Class Depreciable assets</w:t>
      </w:r>
      <w:r w:rsidRPr="006867C6">
        <w:rPr>
          <w:rFonts w:ascii="Tahoma" w:hAnsi="Tahoma" w:cs="Tahoma"/>
          <w:b/>
          <w:sz w:val="18"/>
          <w:szCs w:val="18"/>
          <w:lang w:val="en-US"/>
        </w:rPr>
        <w:tab/>
      </w:r>
      <w:r w:rsidRPr="006867C6">
        <w:rPr>
          <w:rFonts w:ascii="Tahoma" w:hAnsi="Tahoma" w:cs="Tahoma"/>
          <w:b/>
          <w:sz w:val="18"/>
          <w:szCs w:val="18"/>
          <w:lang w:val="en-US"/>
        </w:rPr>
        <w:tab/>
      </w:r>
      <w:r w:rsidRPr="006867C6">
        <w:rPr>
          <w:rFonts w:ascii="Tahoma" w:hAnsi="Tahoma" w:cs="Tahoma"/>
          <w:b/>
          <w:sz w:val="18"/>
          <w:szCs w:val="18"/>
          <w:lang w:val="en-US"/>
        </w:rPr>
        <w:tab/>
      </w:r>
      <w:r w:rsidRPr="006867C6">
        <w:rPr>
          <w:rFonts w:ascii="Tahoma" w:hAnsi="Tahoma" w:cs="Tahoma"/>
          <w:b/>
          <w:sz w:val="18"/>
          <w:szCs w:val="18"/>
          <w:lang w:val="en-US"/>
        </w:rPr>
        <w:tab/>
      </w:r>
      <w:r w:rsidRPr="006867C6">
        <w:rPr>
          <w:rFonts w:ascii="Tahoma" w:hAnsi="Tahoma" w:cs="Tahoma"/>
          <w:b/>
          <w:sz w:val="18"/>
          <w:szCs w:val="18"/>
          <w:lang w:val="en-US"/>
        </w:rPr>
        <w:tab/>
        <w:t xml:space="preserve">        </w:t>
      </w:r>
      <w:r w:rsidR="00E46003" w:rsidRPr="006867C6">
        <w:rPr>
          <w:rFonts w:ascii="Tahoma" w:hAnsi="Tahoma" w:cs="Tahoma"/>
          <w:b/>
          <w:sz w:val="18"/>
          <w:szCs w:val="18"/>
          <w:lang w:val="en-US"/>
        </w:rPr>
        <w:tab/>
      </w:r>
      <w:r w:rsidRPr="006867C6">
        <w:rPr>
          <w:rFonts w:ascii="Tahoma" w:hAnsi="Tahoma" w:cs="Tahoma"/>
          <w:b/>
          <w:sz w:val="18"/>
          <w:szCs w:val="18"/>
          <w:lang w:val="en-US"/>
        </w:rPr>
        <w:t xml:space="preserve"> Rates</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1*</w:t>
      </w:r>
      <w:r w:rsidRPr="006867C6">
        <w:rPr>
          <w:rFonts w:ascii="Tahoma" w:hAnsi="Tahoma" w:cs="Tahoma"/>
          <w:sz w:val="18"/>
          <w:szCs w:val="18"/>
          <w:lang w:val="en-US"/>
        </w:rPr>
        <w:tab/>
      </w:r>
      <w:r w:rsidR="00E12018" w:rsidRPr="006867C6">
        <w:rPr>
          <w:rFonts w:ascii="Tahoma" w:hAnsi="Tahoma" w:cs="Tahoma"/>
          <w:sz w:val="18"/>
          <w:szCs w:val="18"/>
          <w:lang w:val="en-US"/>
        </w:rPr>
        <w:t>C</w:t>
      </w:r>
      <w:r w:rsidRPr="006867C6">
        <w:rPr>
          <w:rFonts w:ascii="Tahoma" w:hAnsi="Tahoma" w:cs="Tahoma"/>
          <w:sz w:val="18"/>
          <w:szCs w:val="18"/>
          <w:lang w:val="en-US"/>
        </w:rPr>
        <w:t>omputers and data handling equipment together</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w</w:t>
      </w:r>
      <w:r w:rsidRPr="006867C6">
        <w:rPr>
          <w:rFonts w:ascii="Tahoma" w:hAnsi="Tahoma" w:cs="Tahoma"/>
          <w:sz w:val="18"/>
          <w:szCs w:val="18"/>
          <w:lang w:val="en-US"/>
        </w:rPr>
        <w:t>ith</w:t>
      </w:r>
      <w:proofErr w:type="gramEnd"/>
      <w:r w:rsidRPr="006867C6">
        <w:rPr>
          <w:rFonts w:ascii="Tahoma" w:hAnsi="Tahoma" w:cs="Tahoma"/>
          <w:sz w:val="18"/>
          <w:szCs w:val="18"/>
          <w:lang w:val="en-US"/>
        </w:rPr>
        <w:t xml:space="preserve"> peripheral devices, automobiles, buses and</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m</w:t>
      </w:r>
      <w:r w:rsidRPr="006867C6">
        <w:rPr>
          <w:rFonts w:ascii="Tahoma" w:hAnsi="Tahoma" w:cs="Tahoma"/>
          <w:sz w:val="18"/>
          <w:szCs w:val="18"/>
          <w:lang w:val="en-US"/>
        </w:rPr>
        <w:t>inibuses</w:t>
      </w:r>
      <w:proofErr w:type="gramEnd"/>
      <w:r w:rsidRPr="006867C6">
        <w:rPr>
          <w:rFonts w:ascii="Tahoma" w:hAnsi="Tahoma" w:cs="Tahoma"/>
          <w:sz w:val="18"/>
          <w:szCs w:val="18"/>
          <w:lang w:val="en-US"/>
        </w:rPr>
        <w:t xml:space="preserve"> with a sitting capacity of less than 30</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p</w:t>
      </w:r>
      <w:r w:rsidRPr="006867C6">
        <w:rPr>
          <w:rFonts w:ascii="Tahoma" w:hAnsi="Tahoma" w:cs="Tahoma"/>
          <w:sz w:val="18"/>
          <w:szCs w:val="18"/>
          <w:lang w:val="en-US"/>
        </w:rPr>
        <w:t>assengers</w:t>
      </w:r>
      <w:proofErr w:type="gramEnd"/>
      <w:r w:rsidRPr="006867C6">
        <w:rPr>
          <w:rFonts w:ascii="Tahoma" w:hAnsi="Tahoma" w:cs="Tahoma"/>
          <w:sz w:val="18"/>
          <w:szCs w:val="18"/>
          <w:lang w:val="en-US"/>
        </w:rPr>
        <w:t>, goods</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37.5%</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v</w:t>
      </w:r>
      <w:r w:rsidRPr="006867C6">
        <w:rPr>
          <w:rFonts w:ascii="Tahoma" w:hAnsi="Tahoma" w:cs="Tahoma"/>
          <w:sz w:val="18"/>
          <w:szCs w:val="18"/>
          <w:lang w:val="en-US"/>
        </w:rPr>
        <w:t>ehicles</w:t>
      </w:r>
      <w:proofErr w:type="gramEnd"/>
      <w:r w:rsidRPr="006867C6">
        <w:rPr>
          <w:rFonts w:ascii="Tahoma" w:hAnsi="Tahoma" w:cs="Tahoma"/>
          <w:sz w:val="18"/>
          <w:szCs w:val="18"/>
          <w:lang w:val="en-US"/>
        </w:rPr>
        <w:t xml:space="preserve"> with a seating capacity of less than 7 tones,</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c</w:t>
      </w:r>
      <w:r w:rsidRPr="006867C6">
        <w:rPr>
          <w:rFonts w:ascii="Tahoma" w:hAnsi="Tahoma" w:cs="Tahoma"/>
          <w:sz w:val="18"/>
          <w:szCs w:val="18"/>
          <w:lang w:val="en-US"/>
        </w:rPr>
        <w:t>onstruction</w:t>
      </w:r>
      <w:proofErr w:type="gramEnd"/>
      <w:r w:rsidRPr="006867C6">
        <w:rPr>
          <w:rFonts w:ascii="Tahoma" w:hAnsi="Tahoma" w:cs="Tahoma"/>
          <w:sz w:val="18"/>
          <w:szCs w:val="18"/>
          <w:lang w:val="en-US"/>
        </w:rPr>
        <w:t xml:space="preserve"> and earth moving equipment.</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2*</w:t>
      </w:r>
      <w:r w:rsidRPr="006867C6">
        <w:rPr>
          <w:rFonts w:ascii="Tahoma" w:hAnsi="Tahoma" w:cs="Tahoma"/>
          <w:sz w:val="18"/>
          <w:szCs w:val="18"/>
          <w:lang w:val="en-US"/>
        </w:rPr>
        <w:tab/>
      </w:r>
      <w:r w:rsidR="00E12018" w:rsidRPr="006867C6">
        <w:rPr>
          <w:rFonts w:ascii="Tahoma" w:hAnsi="Tahoma" w:cs="Tahoma"/>
          <w:sz w:val="18"/>
          <w:szCs w:val="18"/>
          <w:lang w:val="en-US"/>
        </w:rPr>
        <w:t>B</w:t>
      </w:r>
      <w:r w:rsidRPr="006867C6">
        <w:rPr>
          <w:rFonts w:ascii="Tahoma" w:hAnsi="Tahoma" w:cs="Tahoma"/>
          <w:sz w:val="18"/>
          <w:szCs w:val="18"/>
          <w:lang w:val="en-US"/>
        </w:rPr>
        <w:t>uses with a seating capacity of 30 or more pass</w:t>
      </w:r>
      <w:r w:rsidR="00E12018" w:rsidRPr="006867C6">
        <w:rPr>
          <w:rFonts w:ascii="Tahoma" w:hAnsi="Tahoma" w:cs="Tahoma"/>
          <w:sz w:val="18"/>
          <w:szCs w:val="18"/>
          <w:lang w:val="en-US"/>
        </w:rPr>
        <w:t>engers,</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heavy</w:t>
      </w:r>
      <w:proofErr w:type="gramEnd"/>
      <w:r w:rsidRPr="006867C6">
        <w:rPr>
          <w:rFonts w:ascii="Tahoma" w:hAnsi="Tahoma" w:cs="Tahoma"/>
          <w:sz w:val="18"/>
          <w:szCs w:val="18"/>
          <w:lang w:val="en-US"/>
        </w:rPr>
        <w:t xml:space="preserve"> general purpose or specialized trucks, trailers and </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trailer</w:t>
      </w:r>
      <w:proofErr w:type="gramEnd"/>
      <w:r w:rsidRPr="006867C6">
        <w:rPr>
          <w:rFonts w:ascii="Tahoma" w:hAnsi="Tahoma" w:cs="Tahoma"/>
          <w:sz w:val="18"/>
          <w:szCs w:val="18"/>
          <w:lang w:val="en-US"/>
        </w:rPr>
        <w:t xml:space="preserve"> mounted containers, railroad cars, locomotives and </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equipment</w:t>
      </w:r>
      <w:proofErr w:type="gramEnd"/>
      <w:r w:rsidRPr="006867C6">
        <w:rPr>
          <w:rFonts w:ascii="Tahoma" w:hAnsi="Tahoma" w:cs="Tahoma"/>
          <w:sz w:val="18"/>
          <w:szCs w:val="18"/>
          <w:lang w:val="en-US"/>
        </w:rPr>
        <w:t>, vessels, barges, tags, and similar water transportation</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equipment</w:t>
      </w:r>
      <w:proofErr w:type="gramEnd"/>
      <w:r w:rsidRPr="006867C6">
        <w:rPr>
          <w:rFonts w:ascii="Tahoma" w:hAnsi="Tahoma" w:cs="Tahoma"/>
          <w:sz w:val="18"/>
          <w:szCs w:val="18"/>
          <w:lang w:val="en-US"/>
        </w:rPr>
        <w:t>, aircraft, other self propelling vehicles, plants and</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machinery</w:t>
      </w:r>
      <w:proofErr w:type="gramEnd"/>
      <w:r w:rsidRPr="006867C6">
        <w:rPr>
          <w:rFonts w:ascii="Tahoma" w:hAnsi="Tahoma" w:cs="Tahoma"/>
          <w:sz w:val="18"/>
          <w:szCs w:val="18"/>
          <w:lang w:val="en-US"/>
        </w:rPr>
        <w:t xml:space="preserve"> (including wind mills, electric generators, and </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distribution</w:t>
      </w:r>
      <w:proofErr w:type="gramEnd"/>
      <w:r w:rsidRPr="006867C6">
        <w:rPr>
          <w:rFonts w:ascii="Tahoma" w:hAnsi="Tahoma" w:cs="Tahoma"/>
          <w:sz w:val="18"/>
          <w:szCs w:val="18"/>
          <w:lang w:val="en-US"/>
        </w:rPr>
        <w:t xml:space="preserve"> equipment) used in manufacturing or mining operations,</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specialized</w:t>
      </w:r>
      <w:proofErr w:type="gramEnd"/>
      <w:r w:rsidRPr="006867C6">
        <w:rPr>
          <w:rFonts w:ascii="Tahoma" w:hAnsi="Tahoma" w:cs="Tahoma"/>
          <w:sz w:val="18"/>
          <w:szCs w:val="18"/>
          <w:lang w:val="en-US"/>
        </w:rPr>
        <w:t xml:space="preserve"> public utility plant and equipment, and machinery </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or</w:t>
      </w:r>
      <w:proofErr w:type="gramEnd"/>
      <w:r w:rsidRPr="006867C6">
        <w:rPr>
          <w:rFonts w:ascii="Tahoma" w:hAnsi="Tahoma" w:cs="Tahoma"/>
          <w:sz w:val="18"/>
          <w:szCs w:val="18"/>
          <w:lang w:val="en-US"/>
        </w:rPr>
        <w:t xml:space="preserve"> other irrigation installations and equipment.</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25%</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3*</w:t>
      </w:r>
      <w:r w:rsidRPr="006867C6">
        <w:rPr>
          <w:rFonts w:ascii="Tahoma" w:hAnsi="Tahoma" w:cs="Tahoma"/>
          <w:sz w:val="18"/>
          <w:szCs w:val="18"/>
          <w:lang w:val="en-US"/>
        </w:rPr>
        <w:tab/>
      </w:r>
      <w:r w:rsidR="002F111E" w:rsidRPr="006867C6">
        <w:rPr>
          <w:rFonts w:ascii="Tahoma" w:hAnsi="Tahoma" w:cs="Tahoma"/>
          <w:sz w:val="18"/>
          <w:szCs w:val="18"/>
          <w:lang w:val="en-US"/>
        </w:rPr>
        <w:t xml:space="preserve">office furniture, fixtures and equipment, any asset not included in </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another</w:t>
      </w:r>
      <w:proofErr w:type="gramEnd"/>
      <w:r w:rsidRPr="006867C6">
        <w:rPr>
          <w:rFonts w:ascii="Tahoma" w:hAnsi="Tahoma" w:cs="Tahoma"/>
          <w:sz w:val="18"/>
          <w:szCs w:val="18"/>
          <w:lang w:val="en-US"/>
        </w:rPr>
        <w:t xml:space="preserve"> class.</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12.5%</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4**</w:t>
      </w:r>
      <w:r w:rsidRPr="006867C6">
        <w:rPr>
          <w:rFonts w:ascii="Tahoma" w:hAnsi="Tahoma" w:cs="Tahoma"/>
          <w:sz w:val="18"/>
          <w:szCs w:val="18"/>
          <w:lang w:val="en-US"/>
        </w:rPr>
        <w:tab/>
        <w:t>Natural resource exploration and production rights</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a</w:t>
      </w:r>
      <w:r w:rsidRPr="006867C6">
        <w:rPr>
          <w:rFonts w:ascii="Tahoma" w:hAnsi="Tahoma" w:cs="Tahoma"/>
          <w:sz w:val="18"/>
          <w:szCs w:val="18"/>
          <w:lang w:val="en-US"/>
        </w:rPr>
        <w:t>nd</w:t>
      </w:r>
      <w:proofErr w:type="gramEnd"/>
      <w:r w:rsidRPr="006867C6">
        <w:rPr>
          <w:rFonts w:ascii="Tahoma" w:hAnsi="Tahoma" w:cs="Tahoma"/>
          <w:sz w:val="18"/>
          <w:szCs w:val="18"/>
          <w:lang w:val="en-US"/>
        </w:rPr>
        <w:t xml:space="preserve"> assets in respect of natural resources prospecting,</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e</w:t>
      </w:r>
      <w:r w:rsidRPr="006867C6">
        <w:rPr>
          <w:rFonts w:ascii="Tahoma" w:hAnsi="Tahoma" w:cs="Tahoma"/>
          <w:sz w:val="18"/>
          <w:szCs w:val="18"/>
          <w:lang w:val="en-US"/>
        </w:rPr>
        <w:t>xploration</w:t>
      </w:r>
      <w:proofErr w:type="gramEnd"/>
      <w:r w:rsidRPr="006867C6">
        <w:rPr>
          <w:rFonts w:ascii="Tahoma" w:hAnsi="Tahoma" w:cs="Tahoma"/>
          <w:sz w:val="18"/>
          <w:szCs w:val="18"/>
          <w:lang w:val="en-US"/>
        </w:rPr>
        <w:t xml:space="preserve"> and development expenditure</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20%</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5**</w:t>
      </w:r>
      <w:r w:rsidRPr="006867C6">
        <w:rPr>
          <w:rFonts w:ascii="Tahoma" w:hAnsi="Tahoma" w:cs="Tahoma"/>
          <w:sz w:val="18"/>
          <w:szCs w:val="18"/>
          <w:lang w:val="en-US"/>
        </w:rPr>
        <w:tab/>
        <w:t>Buildings, structures, dams, water reservoirs, fences,</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a</w:t>
      </w:r>
      <w:r w:rsidRPr="006867C6">
        <w:rPr>
          <w:rFonts w:ascii="Tahoma" w:hAnsi="Tahoma" w:cs="Tahoma"/>
          <w:sz w:val="18"/>
          <w:szCs w:val="18"/>
          <w:lang w:val="en-US"/>
        </w:rPr>
        <w:t>nd</w:t>
      </w:r>
      <w:proofErr w:type="gramEnd"/>
      <w:r w:rsidRPr="006867C6">
        <w:rPr>
          <w:rFonts w:ascii="Tahoma" w:hAnsi="Tahoma" w:cs="Tahoma"/>
          <w:sz w:val="18"/>
          <w:szCs w:val="18"/>
          <w:lang w:val="en-US"/>
        </w:rPr>
        <w:t xml:space="preserve"> similar works of a permanent nature used in </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a</w:t>
      </w:r>
      <w:r w:rsidRPr="006867C6">
        <w:rPr>
          <w:rFonts w:ascii="Tahoma" w:hAnsi="Tahoma" w:cs="Tahoma"/>
          <w:sz w:val="18"/>
          <w:szCs w:val="18"/>
          <w:lang w:val="en-US"/>
        </w:rPr>
        <w:t>griculture</w:t>
      </w:r>
      <w:proofErr w:type="gramEnd"/>
      <w:r w:rsidRPr="006867C6">
        <w:rPr>
          <w:rFonts w:ascii="Tahoma" w:hAnsi="Tahoma" w:cs="Tahoma"/>
          <w:sz w:val="18"/>
          <w:szCs w:val="18"/>
          <w:lang w:val="en-US"/>
        </w:rPr>
        <w:t>, livestock farming or fishing farming.</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20%</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6**</w:t>
      </w:r>
      <w:r w:rsidRPr="006867C6">
        <w:rPr>
          <w:rFonts w:ascii="Tahoma" w:hAnsi="Tahoma" w:cs="Tahoma"/>
          <w:sz w:val="18"/>
          <w:szCs w:val="18"/>
          <w:lang w:val="en-US"/>
        </w:rPr>
        <w:tab/>
        <w:t>Buildings, structures, and similar works of permanent</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n</w:t>
      </w:r>
      <w:r w:rsidRPr="006867C6">
        <w:rPr>
          <w:rFonts w:ascii="Tahoma" w:hAnsi="Tahoma" w:cs="Tahoma"/>
          <w:sz w:val="18"/>
          <w:szCs w:val="18"/>
          <w:lang w:val="en-US"/>
        </w:rPr>
        <w:t>ature</w:t>
      </w:r>
      <w:proofErr w:type="gramEnd"/>
      <w:r w:rsidRPr="006867C6">
        <w:rPr>
          <w:rFonts w:ascii="Tahoma" w:hAnsi="Tahoma" w:cs="Tahoma"/>
          <w:sz w:val="18"/>
          <w:szCs w:val="18"/>
          <w:lang w:val="en-US"/>
        </w:rPr>
        <w:t xml:space="preserve"> other than those mentioned in class 5.</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5%</w:t>
      </w:r>
    </w:p>
    <w:p w:rsidR="002F111E" w:rsidRPr="006867C6" w:rsidRDefault="002F111E" w:rsidP="00F44A7E">
      <w:pPr>
        <w:ind w:left="720"/>
        <w:rPr>
          <w:rFonts w:ascii="Tahoma" w:hAnsi="Tahoma" w:cs="Tahoma"/>
          <w:sz w:val="18"/>
          <w:szCs w:val="18"/>
          <w:lang w:val="en-US"/>
        </w:rPr>
      </w:pPr>
      <w:proofErr w:type="gramStart"/>
      <w:r w:rsidRPr="006867C6">
        <w:rPr>
          <w:rFonts w:ascii="Tahoma" w:hAnsi="Tahoma" w:cs="Tahoma"/>
          <w:sz w:val="18"/>
          <w:szCs w:val="18"/>
          <w:lang w:val="en-US"/>
        </w:rPr>
        <w:t>7**</w:t>
      </w:r>
      <w:r w:rsidRPr="006867C6">
        <w:rPr>
          <w:rFonts w:ascii="Tahoma" w:hAnsi="Tahoma" w:cs="Tahoma"/>
          <w:sz w:val="18"/>
          <w:szCs w:val="18"/>
          <w:lang w:val="en-US"/>
        </w:rPr>
        <w:tab/>
      </w:r>
      <w:r w:rsidR="00E46003" w:rsidRPr="006867C6">
        <w:rPr>
          <w:rFonts w:ascii="Tahoma" w:hAnsi="Tahoma" w:cs="Tahoma"/>
          <w:sz w:val="18"/>
          <w:szCs w:val="18"/>
          <w:lang w:val="en-US"/>
        </w:rPr>
        <w:t>I</w:t>
      </w:r>
      <w:r w:rsidRPr="006867C6">
        <w:rPr>
          <w:rFonts w:ascii="Tahoma" w:hAnsi="Tahoma" w:cs="Tahoma"/>
          <w:sz w:val="18"/>
          <w:szCs w:val="18"/>
          <w:lang w:val="en-US"/>
        </w:rPr>
        <w:t>ntangible assets other than those in class 4.</w:t>
      </w:r>
      <w:proofErr w:type="gramEnd"/>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Over useful life</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proofErr w:type="gramStart"/>
      <w:r w:rsidR="00E46003" w:rsidRPr="006867C6">
        <w:rPr>
          <w:rFonts w:ascii="Tahoma" w:hAnsi="Tahoma" w:cs="Tahoma"/>
          <w:sz w:val="18"/>
          <w:szCs w:val="18"/>
          <w:lang w:val="en-US"/>
        </w:rPr>
        <w:t>o</w:t>
      </w:r>
      <w:r w:rsidRPr="006867C6">
        <w:rPr>
          <w:rFonts w:ascii="Tahoma" w:hAnsi="Tahoma" w:cs="Tahoma"/>
          <w:sz w:val="18"/>
          <w:szCs w:val="18"/>
          <w:lang w:val="en-US"/>
        </w:rPr>
        <w:t>f</w:t>
      </w:r>
      <w:proofErr w:type="gramEnd"/>
      <w:r w:rsidRPr="006867C6">
        <w:rPr>
          <w:rFonts w:ascii="Tahoma" w:hAnsi="Tahoma" w:cs="Tahoma"/>
          <w:sz w:val="18"/>
          <w:szCs w:val="18"/>
          <w:lang w:val="en-US"/>
        </w:rPr>
        <w:t xml:space="preserve"> the asset.</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8**</w:t>
      </w:r>
      <w:r w:rsidRPr="006867C6">
        <w:rPr>
          <w:rFonts w:ascii="Tahoma" w:hAnsi="Tahoma" w:cs="Tahoma"/>
          <w:sz w:val="18"/>
          <w:szCs w:val="18"/>
          <w:lang w:val="en-US"/>
        </w:rPr>
        <w:tab/>
        <w:t>Plant and machinery (including windmills, electric</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g</w:t>
      </w:r>
      <w:r w:rsidRPr="006867C6">
        <w:rPr>
          <w:rFonts w:ascii="Tahoma" w:hAnsi="Tahoma" w:cs="Tahoma"/>
          <w:sz w:val="18"/>
          <w:szCs w:val="18"/>
          <w:lang w:val="en-US"/>
        </w:rPr>
        <w:t>enerators</w:t>
      </w:r>
      <w:proofErr w:type="gramEnd"/>
      <w:r w:rsidRPr="006867C6">
        <w:rPr>
          <w:rFonts w:ascii="Tahoma" w:hAnsi="Tahoma" w:cs="Tahoma"/>
          <w:sz w:val="18"/>
          <w:szCs w:val="18"/>
          <w:lang w:val="en-US"/>
        </w:rPr>
        <w:t xml:space="preserve"> and distribution equipment)</w:t>
      </w:r>
    </w:p>
    <w:p w:rsidR="00E46003" w:rsidRPr="006867C6" w:rsidRDefault="00E46003"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used</w:t>
      </w:r>
      <w:proofErr w:type="gramEnd"/>
      <w:r w:rsidRPr="006867C6">
        <w:rPr>
          <w:rFonts w:ascii="Tahoma" w:hAnsi="Tahoma" w:cs="Tahoma"/>
          <w:sz w:val="18"/>
          <w:szCs w:val="18"/>
          <w:lang w:val="en-US"/>
        </w:rPr>
        <w:t xml:space="preserve"> in agriculture.</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t xml:space="preserve">          100%</w:t>
      </w:r>
    </w:p>
    <w:p w:rsidR="00E46003" w:rsidRPr="006B1F1B" w:rsidRDefault="00E46003" w:rsidP="00F44A7E">
      <w:pPr>
        <w:ind w:left="720"/>
        <w:rPr>
          <w:rFonts w:ascii="Tahoma" w:hAnsi="Tahoma" w:cs="Tahoma"/>
          <w:sz w:val="16"/>
          <w:szCs w:val="16"/>
          <w:lang w:val="en-US"/>
        </w:rPr>
      </w:pPr>
    </w:p>
    <w:p w:rsidR="006B1F1B" w:rsidRDefault="006B1F1B" w:rsidP="006B1F1B">
      <w:pPr>
        <w:ind w:left="1440" w:hanging="720"/>
        <w:rPr>
          <w:rFonts w:ascii="Tahoma" w:hAnsi="Tahoma" w:cs="Tahoma"/>
          <w:b/>
          <w:sz w:val="18"/>
          <w:szCs w:val="18"/>
          <w:lang w:val="en-US"/>
        </w:rPr>
      </w:pPr>
      <w:r>
        <w:rPr>
          <w:rFonts w:ascii="Tahoma" w:hAnsi="Tahoma" w:cs="Tahoma"/>
          <w:b/>
          <w:sz w:val="18"/>
          <w:szCs w:val="18"/>
          <w:lang w:val="en-US"/>
        </w:rPr>
        <w:t xml:space="preserve">Note </w:t>
      </w:r>
      <w:r>
        <w:rPr>
          <w:rFonts w:ascii="Tahoma" w:hAnsi="Tahoma" w:cs="Tahoma"/>
          <w:b/>
          <w:sz w:val="18"/>
          <w:szCs w:val="18"/>
          <w:lang w:val="en-US"/>
        </w:rPr>
        <w:tab/>
      </w:r>
      <w:r w:rsidR="00E46003" w:rsidRPr="006B1F1B">
        <w:rPr>
          <w:rFonts w:ascii="Tahoma" w:hAnsi="Tahoma" w:cs="Tahoma"/>
          <w:b/>
          <w:sz w:val="18"/>
          <w:szCs w:val="18"/>
          <w:lang w:val="en-US"/>
        </w:rPr>
        <w:t>1:    * Pools of depreciable assets calculated basing on diminishing value</w:t>
      </w:r>
    </w:p>
    <w:p w:rsidR="00E46003" w:rsidRPr="006B1F1B" w:rsidRDefault="006B1F1B" w:rsidP="006B1F1B">
      <w:pPr>
        <w:ind w:left="1440" w:hanging="720"/>
        <w:rPr>
          <w:rFonts w:ascii="Tahoma" w:hAnsi="Tahoma" w:cs="Tahoma"/>
          <w:b/>
          <w:sz w:val="18"/>
          <w:szCs w:val="18"/>
          <w:lang w:val="en-US"/>
        </w:rPr>
      </w:pPr>
      <w:r>
        <w:rPr>
          <w:rFonts w:ascii="Tahoma" w:hAnsi="Tahoma" w:cs="Tahoma"/>
          <w:b/>
          <w:sz w:val="18"/>
          <w:szCs w:val="18"/>
          <w:lang w:val="en-US"/>
        </w:rPr>
        <w:tab/>
        <w:t xml:space="preserve">           </w:t>
      </w:r>
      <w:proofErr w:type="gramStart"/>
      <w:r>
        <w:rPr>
          <w:rFonts w:ascii="Tahoma" w:hAnsi="Tahoma" w:cs="Tahoma"/>
          <w:b/>
          <w:sz w:val="18"/>
          <w:szCs w:val="18"/>
          <w:lang w:val="en-US"/>
        </w:rPr>
        <w:t>method</w:t>
      </w:r>
      <w:proofErr w:type="gramEnd"/>
      <w:r w:rsidR="00E46003" w:rsidRPr="006B1F1B">
        <w:rPr>
          <w:rFonts w:ascii="Tahoma" w:hAnsi="Tahoma" w:cs="Tahoma"/>
          <w:b/>
          <w:sz w:val="18"/>
          <w:szCs w:val="18"/>
          <w:lang w:val="en-US"/>
        </w:rPr>
        <w:t xml:space="preserve"> </w:t>
      </w:r>
      <w:r>
        <w:rPr>
          <w:rFonts w:ascii="Tahoma" w:hAnsi="Tahoma" w:cs="Tahoma"/>
          <w:b/>
          <w:sz w:val="18"/>
          <w:szCs w:val="18"/>
          <w:lang w:val="en-US"/>
        </w:rPr>
        <w:t xml:space="preserve">   </w:t>
      </w:r>
    </w:p>
    <w:p w:rsidR="00E46003" w:rsidRPr="006B1F1B" w:rsidRDefault="00E46003" w:rsidP="00F44A7E">
      <w:pPr>
        <w:ind w:left="720"/>
        <w:rPr>
          <w:rFonts w:ascii="Tahoma" w:hAnsi="Tahoma" w:cs="Tahoma"/>
          <w:b/>
          <w:sz w:val="18"/>
          <w:szCs w:val="18"/>
          <w:lang w:val="en-US"/>
        </w:rPr>
      </w:pPr>
      <w:r w:rsidRPr="006B1F1B">
        <w:rPr>
          <w:rFonts w:ascii="Tahoma" w:hAnsi="Tahoma" w:cs="Tahoma"/>
          <w:b/>
          <w:sz w:val="18"/>
          <w:szCs w:val="18"/>
          <w:lang w:val="en-US"/>
        </w:rPr>
        <w:t>Note</w:t>
      </w:r>
      <w:r w:rsidRPr="006B1F1B">
        <w:rPr>
          <w:rFonts w:ascii="Tahoma" w:hAnsi="Tahoma" w:cs="Tahoma"/>
          <w:b/>
          <w:sz w:val="18"/>
          <w:szCs w:val="18"/>
          <w:lang w:val="en-US"/>
        </w:rPr>
        <w:tab/>
        <w:t>2:   ** Pools of assets calculated basing on straight line method.</w:t>
      </w:r>
    </w:p>
    <w:p w:rsidR="00F172F8" w:rsidRPr="006867C6" w:rsidRDefault="002F111E" w:rsidP="006867C6">
      <w:pPr>
        <w:ind w:left="720"/>
        <w:rPr>
          <w:rFonts w:ascii="Tahoma" w:hAnsi="Tahoma" w:cs="Tahoma"/>
          <w:sz w:val="16"/>
          <w:lang w:val="en-US"/>
        </w:rPr>
      </w:pPr>
      <w:r>
        <w:rPr>
          <w:rFonts w:ascii="Tahoma" w:hAnsi="Tahoma" w:cs="Tahoma"/>
          <w:sz w:val="16"/>
          <w:lang w:val="en-US"/>
        </w:rPr>
        <w:tab/>
      </w:r>
    </w:p>
    <w:p w:rsidR="00535071" w:rsidRDefault="00535071" w:rsidP="00535071">
      <w:pPr>
        <w:ind w:left="720"/>
        <w:rPr>
          <w:rFonts w:ascii="Tahoma" w:hAnsi="Tahoma" w:cs="Tahoma"/>
          <w:sz w:val="22"/>
          <w:lang w:val="en-US"/>
        </w:rPr>
      </w:pPr>
    </w:p>
    <w:p w:rsidR="002E7C50" w:rsidRDefault="002E7C50" w:rsidP="00535071">
      <w:pPr>
        <w:numPr>
          <w:ilvl w:val="0"/>
          <w:numId w:val="3"/>
        </w:numPr>
        <w:rPr>
          <w:rFonts w:ascii="Tahoma" w:hAnsi="Tahoma" w:cs="Tahoma"/>
          <w:sz w:val="22"/>
          <w:lang w:val="en-US"/>
        </w:rPr>
      </w:pPr>
      <w:r>
        <w:rPr>
          <w:rFonts w:ascii="Tahoma" w:hAnsi="Tahoma" w:cs="Tahoma"/>
          <w:sz w:val="22"/>
          <w:lang w:val="en-US"/>
        </w:rPr>
        <w:lastRenderedPageBreak/>
        <w:t>Import Duty and VAT exemption on Deemed Capital Goods. These are like Building materials, Utility Vehicles, Equipment etc</w:t>
      </w:r>
    </w:p>
    <w:p w:rsidR="002E7C50" w:rsidRDefault="002E7C50" w:rsidP="002E7C50">
      <w:pPr>
        <w:ind w:left="1440"/>
        <w:rPr>
          <w:rFonts w:ascii="Tahoma" w:hAnsi="Tahoma" w:cs="Tahoma"/>
          <w:sz w:val="22"/>
          <w:lang w:val="en-US"/>
        </w:rPr>
      </w:pPr>
    </w:p>
    <w:p w:rsidR="00535071" w:rsidRDefault="00B75ED9" w:rsidP="00535071">
      <w:pPr>
        <w:numPr>
          <w:ilvl w:val="0"/>
          <w:numId w:val="3"/>
        </w:numPr>
        <w:rPr>
          <w:rFonts w:ascii="Tahoma" w:hAnsi="Tahoma" w:cs="Tahoma"/>
          <w:sz w:val="22"/>
          <w:lang w:val="en-US"/>
        </w:rPr>
      </w:pPr>
      <w:r>
        <w:rPr>
          <w:rFonts w:ascii="Tahoma" w:hAnsi="Tahoma" w:cs="Tahoma"/>
          <w:sz w:val="22"/>
          <w:lang w:val="en-US"/>
        </w:rPr>
        <w:t>VAT special relief</w:t>
      </w:r>
      <w:r w:rsidR="00535071">
        <w:rPr>
          <w:rFonts w:ascii="Tahoma" w:hAnsi="Tahoma" w:cs="Tahoma"/>
          <w:sz w:val="22"/>
          <w:lang w:val="en-US"/>
        </w:rPr>
        <w:t xml:space="preserve"> on project capital </w:t>
      </w:r>
      <w:r w:rsidR="0095270B">
        <w:rPr>
          <w:rFonts w:ascii="Tahoma" w:hAnsi="Tahoma" w:cs="Tahoma"/>
          <w:sz w:val="22"/>
          <w:lang w:val="en-US"/>
        </w:rPr>
        <w:t>Goods</w:t>
      </w:r>
      <w:r w:rsidR="0030195B">
        <w:rPr>
          <w:rFonts w:ascii="Tahoma" w:hAnsi="Tahoma" w:cs="Tahoma"/>
          <w:sz w:val="22"/>
          <w:lang w:val="en-US"/>
        </w:rPr>
        <w:t xml:space="preserve"> (Capital Goods by Generic Description)</w:t>
      </w:r>
      <w:r w:rsidR="0095270B">
        <w:rPr>
          <w:rFonts w:ascii="Tahoma" w:hAnsi="Tahoma" w:cs="Tahoma"/>
          <w:sz w:val="22"/>
          <w:lang w:val="en-US"/>
        </w:rPr>
        <w:t xml:space="preserve">. These are like Plant, Machinery, </w:t>
      </w:r>
      <w:proofErr w:type="spellStart"/>
      <w:r w:rsidR="0095270B">
        <w:rPr>
          <w:rFonts w:ascii="Tahoma" w:hAnsi="Tahoma" w:cs="Tahoma"/>
          <w:sz w:val="22"/>
          <w:lang w:val="en-US"/>
        </w:rPr>
        <w:t>Folklifts</w:t>
      </w:r>
      <w:proofErr w:type="spellEnd"/>
      <w:r w:rsidR="0095270B">
        <w:rPr>
          <w:rFonts w:ascii="Tahoma" w:hAnsi="Tahoma" w:cs="Tahoma"/>
          <w:sz w:val="22"/>
          <w:lang w:val="en-US"/>
        </w:rPr>
        <w:t xml:space="preserve">, Crane, Reach Stacker, Boilers, Furnace, Generator, transformer, incubator, grader, excavator, caterpillar, bull dozer, angle dozer, lift/ escalator, crushers etc </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 xml:space="preserve">Import Duty drawback on raw materials used to produce goods for exports and deemed exports.  Deemed exports cover locally produced or manufactured goods, which are sold to foreign agencies or entities operating in </w:t>
      </w: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which are exempt from payment of import duties.</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Zero-rated VAT on exports</w:t>
      </w:r>
    </w:p>
    <w:p w:rsidR="00330A08" w:rsidRDefault="00330A08" w:rsidP="00330A08">
      <w:pPr>
        <w:pStyle w:val="ListParagraph"/>
        <w:rPr>
          <w:rFonts w:ascii="Tahoma" w:hAnsi="Tahoma" w:cs="Tahoma"/>
          <w:sz w:val="22"/>
          <w:lang w:val="en-US"/>
        </w:rPr>
      </w:pPr>
    </w:p>
    <w:p w:rsidR="00330A08" w:rsidRDefault="00330A08" w:rsidP="00535071">
      <w:pPr>
        <w:numPr>
          <w:ilvl w:val="0"/>
          <w:numId w:val="3"/>
        </w:numPr>
        <w:rPr>
          <w:rFonts w:ascii="Tahoma" w:hAnsi="Tahoma" w:cs="Tahoma"/>
          <w:sz w:val="22"/>
          <w:lang w:val="en-US"/>
        </w:rPr>
      </w:pPr>
      <w:r>
        <w:rPr>
          <w:rFonts w:ascii="Tahoma" w:hAnsi="Tahoma" w:cs="Tahoma"/>
          <w:sz w:val="22"/>
          <w:lang w:val="en-US"/>
        </w:rPr>
        <w:t>VAT Exemption on Pesticides, Fertilizers, health supplies, livestock,  unprocessed agricultural products, agricultural implements, Books and Newspapers, Educational services, Financial services,  petroleum products, Aircrafts, aircrafts engines, aircrafts parts, computers, wind generators and liquid elevators, photovoltaic and solar thermal.</w:t>
      </w:r>
      <w:r w:rsidR="00AF688D">
        <w:rPr>
          <w:rFonts w:ascii="Tahoma" w:hAnsi="Tahoma" w:cs="Tahoma"/>
          <w:sz w:val="22"/>
          <w:lang w:val="en-US"/>
        </w:rPr>
        <w:t xml:space="preserve"> Heat insulated milk cooling tanks and </w:t>
      </w:r>
      <w:proofErr w:type="spellStart"/>
      <w:r w:rsidR="00AF688D">
        <w:rPr>
          <w:rFonts w:ascii="Tahoma" w:hAnsi="Tahoma" w:cs="Tahoma"/>
          <w:sz w:val="22"/>
          <w:lang w:val="en-US"/>
        </w:rPr>
        <w:t>aluminium</w:t>
      </w:r>
      <w:proofErr w:type="spellEnd"/>
      <w:r w:rsidR="00AF688D">
        <w:rPr>
          <w:rFonts w:ascii="Tahoma" w:hAnsi="Tahoma" w:cs="Tahoma"/>
          <w:sz w:val="22"/>
          <w:lang w:val="en-US"/>
        </w:rPr>
        <w:t xml:space="preserve"> jerry cans used for storage and collection of milk in diary industry. Farm services of land preparation, cultivation, planting and harvesting.</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Straight line depreciation allowance on capital goods</w:t>
      </w:r>
    </w:p>
    <w:p w:rsidR="00535071" w:rsidRDefault="00535071" w:rsidP="00535071">
      <w:pPr>
        <w:rPr>
          <w:rFonts w:ascii="Tahoma" w:hAnsi="Tahoma" w:cs="Tahoma"/>
          <w:sz w:val="22"/>
          <w:lang w:val="en-US"/>
        </w:rPr>
      </w:pPr>
    </w:p>
    <w:p w:rsidR="00535071" w:rsidRDefault="00C959F9" w:rsidP="00535071">
      <w:pPr>
        <w:numPr>
          <w:ilvl w:val="0"/>
          <w:numId w:val="3"/>
        </w:numPr>
        <w:rPr>
          <w:rFonts w:ascii="Tahoma" w:hAnsi="Tahoma" w:cs="Tahoma"/>
          <w:sz w:val="22"/>
          <w:lang w:val="en-US"/>
        </w:rPr>
      </w:pPr>
      <w:proofErr w:type="spellStart"/>
      <w:r>
        <w:rPr>
          <w:rFonts w:ascii="Tahoma" w:hAnsi="Tahoma" w:cs="Tahoma"/>
          <w:sz w:val="22"/>
          <w:lang w:val="en-US"/>
        </w:rPr>
        <w:t>Indefinately</w:t>
      </w:r>
      <w:proofErr w:type="spellEnd"/>
      <w:r>
        <w:rPr>
          <w:rFonts w:ascii="Tahoma" w:hAnsi="Tahoma" w:cs="Tahoma"/>
          <w:sz w:val="22"/>
          <w:lang w:val="en-US"/>
        </w:rPr>
        <w:t xml:space="preserve"> carry forward of losses against future profits.</w:t>
      </w:r>
      <w:r w:rsidR="009619B1">
        <w:rPr>
          <w:rFonts w:ascii="Tahoma" w:hAnsi="Tahoma" w:cs="Tahoma"/>
          <w:sz w:val="22"/>
          <w:lang w:val="en-US"/>
        </w:rPr>
        <w:t xml:space="preserve"> However</w:t>
      </w:r>
      <w:r w:rsidR="00023AAF">
        <w:rPr>
          <w:rFonts w:ascii="Tahoma" w:hAnsi="Tahoma" w:cs="Tahoma"/>
          <w:sz w:val="22"/>
          <w:lang w:val="en-US"/>
        </w:rPr>
        <w:t xml:space="preserve"> Companies with</w:t>
      </w:r>
      <w:r w:rsidR="009619B1">
        <w:rPr>
          <w:rFonts w:ascii="Tahoma" w:hAnsi="Tahoma" w:cs="Tahoma"/>
          <w:sz w:val="22"/>
          <w:lang w:val="en-US"/>
        </w:rPr>
        <w:t xml:space="preserve"> perpetual tax loss for 3 consecutive years</w:t>
      </w:r>
      <w:r w:rsidR="00023AAF">
        <w:rPr>
          <w:rFonts w:ascii="Tahoma" w:hAnsi="Tahoma" w:cs="Tahoma"/>
          <w:sz w:val="22"/>
          <w:lang w:val="en-US"/>
        </w:rPr>
        <w:t xml:space="preserve"> as a result of tax incentives on investments are</w:t>
      </w:r>
      <w:r w:rsidR="009619B1">
        <w:rPr>
          <w:rFonts w:ascii="Tahoma" w:hAnsi="Tahoma" w:cs="Tahoma"/>
          <w:sz w:val="22"/>
          <w:lang w:val="en-US"/>
        </w:rPr>
        <w:t xml:space="preserve"> charged 0.3% of annual turnover.</w:t>
      </w:r>
    </w:p>
    <w:p w:rsidR="00535071" w:rsidRDefault="00535071" w:rsidP="00535071">
      <w:pPr>
        <w:rPr>
          <w:rFonts w:ascii="Tahoma" w:hAnsi="Tahoma" w:cs="Tahoma"/>
          <w:sz w:val="22"/>
          <w:lang w:val="en-US"/>
        </w:rPr>
      </w:pPr>
    </w:p>
    <w:p w:rsidR="00E30DD2" w:rsidRPr="00E30DD2" w:rsidRDefault="00535071" w:rsidP="00535071">
      <w:pPr>
        <w:numPr>
          <w:ilvl w:val="0"/>
          <w:numId w:val="3"/>
        </w:numPr>
        <w:rPr>
          <w:rFonts w:ascii="Tahoma" w:hAnsi="Tahoma" w:cs="Tahoma"/>
          <w:sz w:val="22"/>
          <w:lang w:val="en-US"/>
        </w:rPr>
      </w:pPr>
      <w:r w:rsidRPr="00E30DD2">
        <w:rPr>
          <w:rFonts w:ascii="Tahoma" w:hAnsi="Tahoma" w:cs="Tahoma"/>
          <w:b/>
          <w:sz w:val="22"/>
          <w:lang w:val="en-US"/>
        </w:rPr>
        <w:t>Corporate Tax</w:t>
      </w:r>
      <w:r w:rsidR="00E30DD2">
        <w:rPr>
          <w:rFonts w:ascii="Tahoma" w:hAnsi="Tahoma" w:cs="Tahoma"/>
          <w:sz w:val="22"/>
          <w:lang w:val="en-US"/>
        </w:rPr>
        <w:t xml:space="preserve"> </w:t>
      </w:r>
      <w:r w:rsidR="00E30DD2" w:rsidRPr="00E30DD2">
        <w:rPr>
          <w:rFonts w:ascii="Tahoma" w:hAnsi="Tahoma" w:cs="Tahoma"/>
          <w:b/>
          <w:sz w:val="22"/>
          <w:lang w:val="en-US"/>
        </w:rPr>
        <w:t xml:space="preserve">- </w:t>
      </w:r>
      <w:r w:rsidRPr="00E30DD2">
        <w:rPr>
          <w:rFonts w:ascii="Tahoma" w:hAnsi="Tahoma" w:cs="Tahoma"/>
          <w:b/>
          <w:sz w:val="22"/>
          <w:lang w:val="en-US"/>
        </w:rPr>
        <w:t xml:space="preserve">30% </w:t>
      </w:r>
      <w:r w:rsidR="00B75ED9" w:rsidRPr="00E30DD2">
        <w:rPr>
          <w:rFonts w:ascii="Tahoma" w:hAnsi="Tahoma" w:cs="Tahoma"/>
          <w:b/>
          <w:sz w:val="22"/>
          <w:lang w:val="en-US"/>
        </w:rPr>
        <w:t xml:space="preserve">and </w:t>
      </w:r>
      <w:r w:rsidR="00E30DD2" w:rsidRPr="00E30DD2">
        <w:rPr>
          <w:rFonts w:ascii="Tahoma" w:hAnsi="Tahoma" w:cs="Tahoma"/>
          <w:b/>
          <w:sz w:val="22"/>
          <w:lang w:val="en-US"/>
        </w:rPr>
        <w:t xml:space="preserve">Newly </w:t>
      </w:r>
      <w:r w:rsidR="00B75ED9" w:rsidRPr="00E30DD2">
        <w:rPr>
          <w:rFonts w:ascii="Tahoma" w:hAnsi="Tahoma" w:cs="Tahoma"/>
          <w:b/>
          <w:sz w:val="22"/>
          <w:lang w:val="en-US"/>
        </w:rPr>
        <w:t>listed company</w:t>
      </w:r>
      <w:r w:rsidR="00023AAF" w:rsidRPr="00E30DD2">
        <w:rPr>
          <w:rFonts w:ascii="Tahoma" w:hAnsi="Tahoma" w:cs="Tahoma"/>
          <w:b/>
          <w:sz w:val="22"/>
          <w:lang w:val="en-US"/>
        </w:rPr>
        <w:t xml:space="preserve"> to DSE</w:t>
      </w:r>
      <w:r w:rsidR="00B75ED9" w:rsidRPr="00E30DD2">
        <w:rPr>
          <w:rFonts w:ascii="Tahoma" w:hAnsi="Tahoma" w:cs="Tahoma"/>
          <w:b/>
          <w:sz w:val="22"/>
          <w:lang w:val="en-US"/>
        </w:rPr>
        <w:t xml:space="preserve"> </w:t>
      </w:r>
      <w:r w:rsidR="00E30DD2" w:rsidRPr="00E30DD2">
        <w:rPr>
          <w:rFonts w:ascii="Tahoma" w:hAnsi="Tahoma" w:cs="Tahoma"/>
          <w:b/>
          <w:sz w:val="22"/>
          <w:lang w:val="en-US"/>
        </w:rPr>
        <w:t xml:space="preserve">with at least 35% of its shares issued to the public for three consecutive years from date of listing </w:t>
      </w:r>
      <w:r w:rsidR="00B75ED9" w:rsidRPr="00E30DD2">
        <w:rPr>
          <w:rFonts w:ascii="Tahoma" w:hAnsi="Tahoma" w:cs="Tahoma"/>
          <w:b/>
          <w:sz w:val="22"/>
          <w:lang w:val="en-US"/>
        </w:rPr>
        <w:t>– 25%</w:t>
      </w:r>
    </w:p>
    <w:p w:rsidR="00E30DD2" w:rsidRDefault="00E30DD2" w:rsidP="00E30DD2">
      <w:pPr>
        <w:pStyle w:val="ListParagraph"/>
        <w:rPr>
          <w:rFonts w:ascii="Tahoma" w:hAnsi="Tahoma" w:cs="Tahoma"/>
          <w:b/>
          <w:sz w:val="22"/>
          <w:lang w:val="en-US"/>
        </w:rPr>
      </w:pPr>
    </w:p>
    <w:p w:rsidR="00535071" w:rsidRDefault="00B75ED9" w:rsidP="00535071">
      <w:pPr>
        <w:numPr>
          <w:ilvl w:val="0"/>
          <w:numId w:val="3"/>
        </w:numPr>
        <w:rPr>
          <w:rFonts w:ascii="Tahoma" w:hAnsi="Tahoma" w:cs="Tahoma"/>
          <w:sz w:val="22"/>
          <w:lang w:val="en-US"/>
        </w:rPr>
      </w:pPr>
      <w:r w:rsidRPr="00E30DD2">
        <w:rPr>
          <w:rFonts w:ascii="Tahoma" w:hAnsi="Tahoma" w:cs="Tahoma"/>
          <w:b/>
          <w:sz w:val="22"/>
          <w:lang w:val="en-US"/>
        </w:rPr>
        <w:t xml:space="preserve"> </w:t>
      </w:r>
      <w:r w:rsidR="00535071" w:rsidRPr="00E30DD2">
        <w:rPr>
          <w:rFonts w:ascii="Tahoma" w:hAnsi="Tahoma" w:cs="Tahoma"/>
          <w:b/>
          <w:sz w:val="22"/>
          <w:lang w:val="en-US"/>
        </w:rPr>
        <w:t>Withholding Tax on</w:t>
      </w:r>
      <w:r w:rsidR="00E30DD2">
        <w:rPr>
          <w:rFonts w:ascii="Tahoma" w:hAnsi="Tahoma" w:cs="Tahoma"/>
          <w:b/>
          <w:sz w:val="22"/>
          <w:lang w:val="en-US"/>
        </w:rPr>
        <w:t>:</w:t>
      </w:r>
      <w:r w:rsidR="00535071" w:rsidRPr="00E30DD2">
        <w:rPr>
          <w:rFonts w:ascii="Tahoma" w:hAnsi="Tahoma" w:cs="Tahoma"/>
          <w:b/>
          <w:sz w:val="22"/>
          <w:lang w:val="en-US"/>
        </w:rPr>
        <w:t xml:space="preserve"> </w:t>
      </w:r>
      <w:r w:rsidR="00535071">
        <w:rPr>
          <w:rFonts w:ascii="Tahoma" w:hAnsi="Tahoma" w:cs="Tahoma"/>
          <w:sz w:val="22"/>
          <w:lang w:val="en-US"/>
        </w:rPr>
        <w:t>dividends (10%) and (</w:t>
      </w:r>
      <w:r>
        <w:rPr>
          <w:rFonts w:ascii="Tahoma" w:hAnsi="Tahoma" w:cs="Tahoma"/>
          <w:sz w:val="22"/>
          <w:lang w:val="en-US"/>
        </w:rPr>
        <w:t>1</w:t>
      </w:r>
      <w:r w:rsidR="00535071">
        <w:rPr>
          <w:rFonts w:ascii="Tahoma" w:hAnsi="Tahoma" w:cs="Tahoma"/>
          <w:sz w:val="22"/>
          <w:lang w:val="en-US"/>
        </w:rPr>
        <w:t>0%) on loan interest</w:t>
      </w:r>
      <w:r w:rsidR="0030195B">
        <w:rPr>
          <w:rFonts w:ascii="Tahoma" w:hAnsi="Tahoma" w:cs="Tahoma"/>
          <w:sz w:val="22"/>
          <w:lang w:val="en-US"/>
        </w:rPr>
        <w:t>, on Rental Income</w:t>
      </w:r>
      <w:r w:rsidR="00E30DD2">
        <w:rPr>
          <w:rFonts w:ascii="Tahoma" w:hAnsi="Tahoma" w:cs="Tahoma"/>
          <w:sz w:val="22"/>
          <w:lang w:val="en-US"/>
        </w:rPr>
        <w:t xml:space="preserve"> (10%)</w:t>
      </w:r>
      <w:r w:rsidR="00535071">
        <w:rPr>
          <w:rFonts w:ascii="Tahoma" w:hAnsi="Tahoma" w:cs="Tahoma"/>
          <w:sz w:val="22"/>
          <w:lang w:val="en-US"/>
        </w:rPr>
        <w:t>.</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The right to transfer outside the country 100% of foreign exchange earned, profits and capital</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The ease of obtaining other permits such as Residence/Work Permits, industrial license, trading license etc.</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Automatic permit of employing 5 foreign nationals on the project holding Certificates of Incentives</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 xml:space="preserve">Land Rent on commercial agricultural farms, Livestock ranches and forests </w:t>
      </w:r>
      <w:proofErr w:type="spellStart"/>
      <w:r>
        <w:rPr>
          <w:rFonts w:ascii="Tahoma" w:hAnsi="Tahoma" w:cs="Tahoma"/>
          <w:sz w:val="22"/>
          <w:lang w:val="en-US"/>
        </w:rPr>
        <w:t>Tshs</w:t>
      </w:r>
      <w:proofErr w:type="spellEnd"/>
      <w:r>
        <w:rPr>
          <w:rFonts w:ascii="Tahoma" w:hAnsi="Tahoma" w:cs="Tahoma"/>
          <w:sz w:val="22"/>
          <w:lang w:val="en-US"/>
        </w:rPr>
        <w:t>. 200/= per acre per annum</w:t>
      </w:r>
    </w:p>
    <w:p w:rsidR="00535071" w:rsidRDefault="00535071" w:rsidP="00535071">
      <w:pPr>
        <w:rPr>
          <w:rFonts w:ascii="Tahoma" w:hAnsi="Tahoma" w:cs="Tahoma"/>
          <w:sz w:val="22"/>
          <w:lang w:val="en-US"/>
        </w:rPr>
      </w:pPr>
    </w:p>
    <w:p w:rsidR="00221139" w:rsidRDefault="00221139" w:rsidP="00535071">
      <w:pPr>
        <w:rPr>
          <w:rFonts w:ascii="Tahoma" w:hAnsi="Tahoma" w:cs="Tahoma"/>
          <w:sz w:val="22"/>
          <w:lang w:val="en-US"/>
        </w:rPr>
      </w:pPr>
    </w:p>
    <w:p w:rsidR="00221139" w:rsidRDefault="00221139" w:rsidP="00535071">
      <w:pPr>
        <w:rPr>
          <w:rFonts w:ascii="Tahoma" w:hAnsi="Tahoma" w:cs="Tahoma"/>
          <w:sz w:val="22"/>
          <w:lang w:val="en-US"/>
        </w:rPr>
      </w:pPr>
    </w:p>
    <w:p w:rsidR="00535071" w:rsidRDefault="00535071" w:rsidP="00535071">
      <w:pPr>
        <w:numPr>
          <w:ilvl w:val="0"/>
          <w:numId w:val="1"/>
        </w:numPr>
        <w:rPr>
          <w:rFonts w:ascii="Tahoma" w:hAnsi="Tahoma" w:cs="Tahoma"/>
          <w:b/>
          <w:sz w:val="22"/>
          <w:lang w:val="en-US"/>
        </w:rPr>
      </w:pPr>
      <w:r>
        <w:rPr>
          <w:rFonts w:ascii="Tahoma" w:hAnsi="Tahoma" w:cs="Tahoma"/>
          <w:b/>
          <w:sz w:val="22"/>
          <w:lang w:val="en-US"/>
        </w:rPr>
        <w:lastRenderedPageBreak/>
        <w:t>INCENTIVES OFFERED IN PETROLEUM EXPLORATION AND PRODUCTION</w:t>
      </w:r>
    </w:p>
    <w:p w:rsidR="00535071" w:rsidRDefault="00535071" w:rsidP="00535071">
      <w:pPr>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 xml:space="preserve">Below are some of the incentives offered to companies investing in oil </w:t>
      </w:r>
      <w:proofErr w:type="gramStart"/>
      <w:r>
        <w:rPr>
          <w:rFonts w:ascii="Tahoma" w:hAnsi="Tahoma" w:cs="Tahoma"/>
          <w:sz w:val="22"/>
          <w:lang w:val="en-US"/>
        </w:rPr>
        <w:t>exploration:</w:t>
      </w:r>
      <w:proofErr w:type="gramEnd"/>
    </w:p>
    <w:p w:rsidR="00535071" w:rsidRDefault="00535071" w:rsidP="00535071">
      <w:pPr>
        <w:ind w:left="720"/>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Long exploration period of 4 (initial) 4(first extension) and 3 (second extension) years, totaling 11 years</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Relatively large exploration areas.  Normally, a license consists of 60 blocks (a block being 5x5 minutes), however each PSA can consist more than one exploration license</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Fully negotiable work program and economic terms (cost oil recovery and profit oil split)</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 xml:space="preserve">Maximum TPDC participation is capped at 20% from former 50% </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Income Tax and Royalty paid for by TPDC on behalf of the concessionary company</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No signature or production bonus payment</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Full allowance for un-recovered exploration costs incurred under earlier PSA’s in any contract area by the same companies that make a discovery in a subsequent PSA (No ring-fencing)</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No import taxes on all equipment used in petroleum exploration</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No foreign exchange restrictions</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Recourse to international arbitration provided for</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Economic basement interpretation allowed for determination of exploration well total depth.</w:t>
      </w:r>
    </w:p>
    <w:p w:rsidR="00535071" w:rsidRDefault="00535071" w:rsidP="00535071">
      <w:pPr>
        <w:rPr>
          <w:rFonts w:ascii="Tahoma" w:hAnsi="Tahoma" w:cs="Tahoma"/>
          <w:sz w:val="22"/>
          <w:lang w:val="en-US"/>
        </w:rPr>
      </w:pPr>
    </w:p>
    <w:p w:rsidR="00535071" w:rsidRDefault="00535071" w:rsidP="00535071">
      <w:pPr>
        <w:numPr>
          <w:ilvl w:val="0"/>
          <w:numId w:val="1"/>
        </w:numPr>
        <w:rPr>
          <w:rFonts w:ascii="Tahoma" w:hAnsi="Tahoma" w:cs="Tahoma"/>
          <w:b/>
          <w:bCs/>
          <w:sz w:val="22"/>
          <w:lang w:val="en-US"/>
        </w:rPr>
      </w:pPr>
      <w:r>
        <w:rPr>
          <w:rFonts w:ascii="Tahoma" w:hAnsi="Tahoma" w:cs="Tahoma"/>
          <w:b/>
          <w:bCs/>
          <w:sz w:val="22"/>
          <w:lang w:val="en-US"/>
        </w:rPr>
        <w:t>SPECIAL INCENTIVES OFFERED IN MINING</w:t>
      </w:r>
    </w:p>
    <w:p w:rsidR="00535071" w:rsidRDefault="00535071" w:rsidP="00535071">
      <w:pPr>
        <w:rPr>
          <w:rFonts w:ascii="Tahoma" w:hAnsi="Tahoma" w:cs="Tahoma"/>
          <w:sz w:val="22"/>
          <w:lang w:val="en-US"/>
        </w:rPr>
      </w:pPr>
    </w:p>
    <w:p w:rsidR="00535071" w:rsidRDefault="00535071" w:rsidP="00535071">
      <w:pPr>
        <w:ind w:left="5040"/>
        <w:rPr>
          <w:rFonts w:ascii="Tahoma" w:hAnsi="Tahoma" w:cs="Tahoma"/>
          <w:b/>
          <w:bCs/>
          <w:sz w:val="22"/>
          <w:lang w:val="en-US"/>
        </w:rPr>
      </w:pPr>
      <w:r>
        <w:rPr>
          <w:rFonts w:ascii="Tahoma" w:hAnsi="Tahoma" w:cs="Tahoma"/>
          <w:b/>
          <w:bCs/>
          <w:sz w:val="22"/>
          <w:lang w:val="en-US"/>
        </w:rPr>
        <w:t>Import</w:t>
      </w:r>
      <w:r>
        <w:rPr>
          <w:rFonts w:ascii="Tahoma" w:hAnsi="Tahoma" w:cs="Tahoma"/>
          <w:b/>
          <w:bCs/>
          <w:sz w:val="22"/>
          <w:lang w:val="en-US"/>
        </w:rPr>
        <w:tab/>
        <w:t>VAT</w:t>
      </w:r>
    </w:p>
    <w:p w:rsidR="00535071" w:rsidRDefault="00535071" w:rsidP="00535071">
      <w:pPr>
        <w:ind w:left="5040"/>
        <w:rPr>
          <w:rFonts w:ascii="Tahoma" w:hAnsi="Tahoma" w:cs="Tahoma"/>
          <w:b/>
          <w:bCs/>
          <w:sz w:val="22"/>
          <w:lang w:val="en-US"/>
        </w:rPr>
      </w:pPr>
      <w:r>
        <w:rPr>
          <w:rFonts w:ascii="Tahoma" w:hAnsi="Tahoma" w:cs="Tahoma"/>
          <w:b/>
          <w:bCs/>
          <w:sz w:val="22"/>
          <w:lang w:val="en-US"/>
        </w:rPr>
        <w:t>Duty</w:t>
      </w:r>
    </w:p>
    <w:p w:rsidR="00535071" w:rsidRDefault="00535071" w:rsidP="00535071">
      <w:pPr>
        <w:rPr>
          <w:rFonts w:ascii="Tahoma" w:hAnsi="Tahoma" w:cs="Tahoma"/>
          <w:sz w:val="22"/>
          <w:lang w:val="en-US"/>
        </w:rPr>
      </w:pPr>
      <w:r>
        <w:rPr>
          <w:rFonts w:ascii="Tahoma" w:hAnsi="Tahoma" w:cs="Tahoma"/>
          <w:sz w:val="22"/>
          <w:lang w:val="en-US"/>
        </w:rPr>
        <w:tab/>
        <w:t>All Capital Goods</w:t>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t>0%</w:t>
      </w:r>
      <w:r>
        <w:rPr>
          <w:rFonts w:ascii="Tahoma" w:hAnsi="Tahoma" w:cs="Tahoma"/>
          <w:sz w:val="22"/>
          <w:lang w:val="en-US"/>
        </w:rPr>
        <w:tab/>
      </w:r>
      <w:r>
        <w:rPr>
          <w:rFonts w:ascii="Tahoma" w:hAnsi="Tahoma" w:cs="Tahoma"/>
          <w:sz w:val="22"/>
          <w:lang w:val="en-US"/>
        </w:rPr>
        <w:tab/>
        <w:t>0%</w:t>
      </w:r>
    </w:p>
    <w:p w:rsidR="00535071" w:rsidRDefault="00535071" w:rsidP="00535071">
      <w:pPr>
        <w:rPr>
          <w:rFonts w:ascii="Tahoma" w:hAnsi="Tahoma" w:cs="Tahoma"/>
          <w:sz w:val="22"/>
          <w:lang w:val="en-US"/>
        </w:rPr>
      </w:pPr>
      <w:r>
        <w:rPr>
          <w:rFonts w:ascii="Tahoma" w:hAnsi="Tahoma" w:cs="Tahoma"/>
          <w:sz w:val="22"/>
          <w:lang w:val="en-US"/>
        </w:rPr>
        <w:tab/>
        <w:t>Spare-parts</w:t>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t>0%</w:t>
      </w:r>
      <w:r>
        <w:rPr>
          <w:rFonts w:ascii="Tahoma" w:hAnsi="Tahoma" w:cs="Tahoma"/>
          <w:sz w:val="22"/>
          <w:lang w:val="en-US"/>
        </w:rPr>
        <w:tab/>
      </w:r>
      <w:r>
        <w:rPr>
          <w:rFonts w:ascii="Tahoma" w:hAnsi="Tahoma" w:cs="Tahoma"/>
          <w:sz w:val="22"/>
          <w:lang w:val="en-US"/>
        </w:rPr>
        <w:tab/>
        <w:t>0%</w:t>
      </w:r>
    </w:p>
    <w:p w:rsidR="00535071" w:rsidRDefault="00535071" w:rsidP="00535071">
      <w:pPr>
        <w:rPr>
          <w:rFonts w:ascii="Tahoma" w:hAnsi="Tahoma" w:cs="Tahoma"/>
          <w:sz w:val="22"/>
          <w:lang w:val="en-US"/>
        </w:rPr>
      </w:pPr>
      <w:r>
        <w:rPr>
          <w:rFonts w:ascii="Tahoma" w:hAnsi="Tahoma" w:cs="Tahoma"/>
          <w:sz w:val="22"/>
          <w:lang w:val="en-US"/>
        </w:rPr>
        <w:tab/>
        <w:t>Explosives and other supplies</w:t>
      </w:r>
      <w:r>
        <w:rPr>
          <w:rFonts w:ascii="Tahoma" w:hAnsi="Tahoma" w:cs="Tahoma"/>
          <w:sz w:val="22"/>
          <w:lang w:val="en-US"/>
        </w:rPr>
        <w:tab/>
      </w:r>
      <w:r>
        <w:rPr>
          <w:rFonts w:ascii="Tahoma" w:hAnsi="Tahoma" w:cs="Tahoma"/>
          <w:sz w:val="22"/>
          <w:lang w:val="en-US"/>
        </w:rPr>
        <w:tab/>
      </w:r>
      <w:r>
        <w:rPr>
          <w:rFonts w:ascii="Tahoma" w:hAnsi="Tahoma" w:cs="Tahoma"/>
          <w:sz w:val="22"/>
          <w:lang w:val="en-US"/>
        </w:rPr>
        <w:tab/>
        <w:t>0%</w:t>
      </w:r>
      <w:r>
        <w:rPr>
          <w:rFonts w:ascii="Tahoma" w:hAnsi="Tahoma" w:cs="Tahoma"/>
          <w:sz w:val="22"/>
          <w:lang w:val="en-US"/>
        </w:rPr>
        <w:tab/>
      </w:r>
      <w:r>
        <w:rPr>
          <w:rFonts w:ascii="Tahoma" w:hAnsi="Tahoma" w:cs="Tahoma"/>
          <w:sz w:val="22"/>
          <w:lang w:val="en-US"/>
        </w:rPr>
        <w:tab/>
        <w:t>0%</w:t>
      </w:r>
    </w:p>
    <w:p w:rsidR="00535071" w:rsidRDefault="00535071" w:rsidP="00535071">
      <w:pPr>
        <w:rPr>
          <w:rFonts w:ascii="Tahoma" w:hAnsi="Tahoma" w:cs="Tahoma"/>
          <w:sz w:val="22"/>
          <w:lang w:val="en-US"/>
        </w:rPr>
      </w:pPr>
      <w:r>
        <w:rPr>
          <w:rFonts w:ascii="Tahoma" w:hAnsi="Tahoma" w:cs="Tahoma"/>
          <w:sz w:val="22"/>
          <w:lang w:val="en-US"/>
        </w:rPr>
        <w:tab/>
        <w:t>Fuel and Oils</w:t>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t>0%</w:t>
      </w:r>
      <w:r>
        <w:rPr>
          <w:rFonts w:ascii="Tahoma" w:hAnsi="Tahoma" w:cs="Tahoma"/>
          <w:sz w:val="22"/>
          <w:lang w:val="en-US"/>
        </w:rPr>
        <w:tab/>
      </w:r>
      <w:r>
        <w:rPr>
          <w:rFonts w:ascii="Tahoma" w:hAnsi="Tahoma" w:cs="Tahoma"/>
          <w:sz w:val="22"/>
          <w:lang w:val="en-US"/>
        </w:rPr>
        <w:tab/>
        <w:t>0%</w:t>
      </w:r>
    </w:p>
    <w:p w:rsidR="00535071" w:rsidRDefault="00535071" w:rsidP="00535071">
      <w:pPr>
        <w:rPr>
          <w:rFonts w:ascii="Tahoma" w:hAnsi="Tahoma" w:cs="Tahoma"/>
          <w:sz w:val="22"/>
          <w:lang w:val="en-US"/>
        </w:rPr>
      </w:pPr>
    </w:p>
    <w:p w:rsidR="00535071" w:rsidRDefault="00535071" w:rsidP="00535071">
      <w:pPr>
        <w:rPr>
          <w:rFonts w:ascii="Tahoma" w:hAnsi="Tahoma" w:cs="Tahoma"/>
          <w:sz w:val="22"/>
          <w:lang w:val="en-US"/>
        </w:rPr>
      </w:pPr>
      <w:r>
        <w:rPr>
          <w:rFonts w:ascii="Tahoma" w:hAnsi="Tahoma" w:cs="Tahoma"/>
          <w:sz w:val="22"/>
          <w:lang w:val="en-US"/>
        </w:rPr>
        <w:tab/>
        <w:t xml:space="preserve">Corporation Tax </w:t>
      </w:r>
      <w:r>
        <w:rPr>
          <w:rFonts w:ascii="Tahoma" w:hAnsi="Tahoma" w:cs="Tahoma"/>
          <w:sz w:val="22"/>
          <w:lang w:val="en-US"/>
        </w:rPr>
        <w:tab/>
        <w:t>30%</w:t>
      </w:r>
    </w:p>
    <w:p w:rsidR="00535071" w:rsidRDefault="00535071" w:rsidP="00535071">
      <w:pPr>
        <w:rPr>
          <w:rFonts w:ascii="Tahoma" w:hAnsi="Tahoma" w:cs="Tahoma"/>
          <w:sz w:val="22"/>
          <w:lang w:val="en-US"/>
        </w:rPr>
      </w:pPr>
      <w:r>
        <w:rPr>
          <w:rFonts w:ascii="Tahoma" w:hAnsi="Tahoma" w:cs="Tahoma"/>
          <w:sz w:val="22"/>
          <w:lang w:val="en-US"/>
        </w:rPr>
        <w:tab/>
        <w:t>Capital Allowance</w:t>
      </w:r>
      <w:r>
        <w:rPr>
          <w:rFonts w:ascii="Tahoma" w:hAnsi="Tahoma" w:cs="Tahoma"/>
          <w:sz w:val="22"/>
          <w:lang w:val="en-US"/>
        </w:rPr>
        <w:tab/>
      </w:r>
      <w:r w:rsidR="000B344B">
        <w:rPr>
          <w:rFonts w:ascii="Tahoma" w:hAnsi="Tahoma" w:cs="Tahoma"/>
          <w:sz w:val="22"/>
          <w:lang w:val="en-US"/>
        </w:rPr>
        <w:t>100%</w:t>
      </w:r>
    </w:p>
    <w:p w:rsidR="00535071" w:rsidRDefault="00535071" w:rsidP="00535071">
      <w:pPr>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Additional 15% Capital Allowance on un-redeemed qualifying capital expenditure as set out in the Mining Act No. 5 of 1998 for those who had invested as of July 2001.</w:t>
      </w:r>
    </w:p>
    <w:p w:rsidR="00535071" w:rsidRDefault="00535071" w:rsidP="00535071">
      <w:pPr>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Existing investors are allowed to defer payment of royalty or get the royalty refunded when cash flow is below zero.</w:t>
      </w:r>
    </w:p>
    <w:p w:rsidR="00535071" w:rsidRDefault="00535071" w:rsidP="00535071">
      <w:pPr>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Royalty 3</w:t>
      </w:r>
      <w:proofErr w:type="gramStart"/>
      <w:r>
        <w:rPr>
          <w:rFonts w:ascii="Tahoma" w:hAnsi="Tahoma" w:cs="Tahoma"/>
          <w:sz w:val="22"/>
          <w:lang w:val="en-US"/>
        </w:rPr>
        <w:t xml:space="preserve">% </w:t>
      </w:r>
      <w:r w:rsidR="0070470C">
        <w:rPr>
          <w:rFonts w:ascii="Tahoma" w:hAnsi="Tahoma" w:cs="Tahoma"/>
          <w:sz w:val="22"/>
          <w:lang w:val="en-US"/>
        </w:rPr>
        <w:t xml:space="preserve"> is</w:t>
      </w:r>
      <w:proofErr w:type="gramEnd"/>
      <w:r w:rsidR="0070470C">
        <w:rPr>
          <w:rFonts w:ascii="Tahoma" w:hAnsi="Tahoma" w:cs="Tahoma"/>
          <w:sz w:val="22"/>
          <w:lang w:val="en-US"/>
        </w:rPr>
        <w:t xml:space="preserve"> charged on Gold and all other mineral, </w:t>
      </w:r>
      <w:r>
        <w:rPr>
          <w:rFonts w:ascii="Tahoma" w:hAnsi="Tahoma" w:cs="Tahoma"/>
          <w:sz w:val="22"/>
          <w:lang w:val="en-US"/>
        </w:rPr>
        <w:t xml:space="preserve"> 5%</w:t>
      </w:r>
      <w:r w:rsidR="0070470C">
        <w:rPr>
          <w:rFonts w:ascii="Tahoma" w:hAnsi="Tahoma" w:cs="Tahoma"/>
          <w:sz w:val="22"/>
          <w:lang w:val="en-US"/>
        </w:rPr>
        <w:t xml:space="preserve"> on diamond</w:t>
      </w:r>
      <w:r w:rsidR="00023AAF">
        <w:rPr>
          <w:rFonts w:ascii="Tahoma" w:hAnsi="Tahoma" w:cs="Tahoma"/>
          <w:sz w:val="22"/>
          <w:lang w:val="en-US"/>
        </w:rPr>
        <w:t xml:space="preserve"> and</w:t>
      </w:r>
      <w:r w:rsidR="0070470C">
        <w:rPr>
          <w:rFonts w:ascii="Tahoma" w:hAnsi="Tahoma" w:cs="Tahoma"/>
          <w:sz w:val="22"/>
          <w:lang w:val="en-US"/>
        </w:rPr>
        <w:t xml:space="preserve"> 12.5 % for petroleum and gas</w:t>
      </w:r>
      <w:r w:rsidR="00023AAF">
        <w:rPr>
          <w:rFonts w:ascii="Tahoma" w:hAnsi="Tahoma" w:cs="Tahoma"/>
          <w:sz w:val="22"/>
          <w:lang w:val="en-US"/>
        </w:rPr>
        <w:t xml:space="preserve"> </w:t>
      </w:r>
      <w:r>
        <w:rPr>
          <w:rFonts w:ascii="Tahoma" w:hAnsi="Tahoma" w:cs="Tahoma"/>
          <w:sz w:val="22"/>
          <w:lang w:val="en-US"/>
        </w:rPr>
        <w:t xml:space="preserve">.  </w:t>
      </w:r>
    </w:p>
    <w:p w:rsidR="0070470C" w:rsidRDefault="0070470C" w:rsidP="00535071">
      <w:pPr>
        <w:ind w:left="720"/>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 xml:space="preserve">No Tax, duty, fee or other fiscal impost on dividends.  </w:t>
      </w:r>
    </w:p>
    <w:p w:rsidR="00535071" w:rsidRDefault="00535071" w:rsidP="00535071">
      <w:pPr>
        <w:ind w:left="720"/>
        <w:rPr>
          <w:rFonts w:ascii="Tahoma" w:hAnsi="Tahoma" w:cs="Tahoma"/>
          <w:sz w:val="22"/>
          <w:lang w:val="en-US"/>
        </w:rPr>
      </w:pPr>
      <w:r>
        <w:rPr>
          <w:rFonts w:ascii="Tahoma" w:hAnsi="Tahoma" w:cs="Tahoma"/>
          <w:sz w:val="22"/>
          <w:lang w:val="en-US"/>
        </w:rPr>
        <w:t>No capital gains tax</w:t>
      </w:r>
    </w:p>
    <w:p w:rsidR="00535071" w:rsidRDefault="00535071" w:rsidP="00535071">
      <w:pPr>
        <w:ind w:left="720"/>
        <w:rPr>
          <w:rFonts w:ascii="Tahoma" w:hAnsi="Tahoma" w:cs="Tahoma"/>
          <w:sz w:val="22"/>
          <w:lang w:val="en-US"/>
        </w:rPr>
      </w:pPr>
      <w:r>
        <w:rPr>
          <w:rFonts w:ascii="Tahoma" w:hAnsi="Tahoma" w:cs="Tahoma"/>
          <w:sz w:val="22"/>
          <w:lang w:val="en-US"/>
        </w:rPr>
        <w:t xml:space="preserve">Indefinite </w:t>
      </w:r>
      <w:r w:rsidR="00177460">
        <w:rPr>
          <w:rFonts w:ascii="Tahoma" w:hAnsi="Tahoma" w:cs="Tahoma"/>
          <w:sz w:val="22"/>
          <w:lang w:val="en-US"/>
        </w:rPr>
        <w:t>carry-over</w:t>
      </w:r>
      <w:r>
        <w:rPr>
          <w:rFonts w:ascii="Tahoma" w:hAnsi="Tahoma" w:cs="Tahoma"/>
          <w:sz w:val="22"/>
          <w:lang w:val="en-US"/>
        </w:rPr>
        <w:t xml:space="preserve"> of losses against future profits</w:t>
      </w:r>
    </w:p>
    <w:p w:rsidR="000B344B" w:rsidRDefault="00535071" w:rsidP="002E7C50">
      <w:pPr>
        <w:ind w:left="720"/>
        <w:rPr>
          <w:rFonts w:ascii="Tahoma" w:hAnsi="Tahoma" w:cs="Tahoma"/>
          <w:sz w:val="22"/>
          <w:lang w:val="en-US"/>
        </w:rPr>
      </w:pPr>
      <w:r>
        <w:rPr>
          <w:rFonts w:ascii="Tahoma" w:hAnsi="Tahoma" w:cs="Tahoma"/>
          <w:sz w:val="22"/>
          <w:lang w:val="en-US"/>
        </w:rPr>
        <w:t>After the first 5 years of commercial production the company will be charged 5% Duty and VAT.</w:t>
      </w:r>
      <w:r w:rsidR="00547617">
        <w:rPr>
          <w:rFonts w:ascii="Tahoma" w:hAnsi="Tahoma" w:cs="Tahoma"/>
          <w:sz w:val="22"/>
          <w:lang w:val="en-US"/>
        </w:rPr>
        <w:t xml:space="preserve"> </w:t>
      </w:r>
      <w:proofErr w:type="gramStart"/>
      <w:r>
        <w:rPr>
          <w:rFonts w:ascii="Tahoma" w:hAnsi="Tahoma" w:cs="Tahoma"/>
          <w:sz w:val="22"/>
          <w:lang w:val="en-US"/>
        </w:rPr>
        <w:t>Yearly appreciation of un-recovered investment capital.</w:t>
      </w:r>
      <w:proofErr w:type="gramEnd"/>
    </w:p>
    <w:p w:rsidR="002E7C50" w:rsidRDefault="002E7C50" w:rsidP="002E7C50">
      <w:pPr>
        <w:ind w:left="720"/>
        <w:rPr>
          <w:rFonts w:ascii="Tahoma" w:hAnsi="Tahoma" w:cs="Tahoma"/>
          <w:sz w:val="22"/>
          <w:lang w:val="en-US"/>
        </w:rPr>
      </w:pPr>
    </w:p>
    <w:p w:rsidR="00535071" w:rsidRDefault="00535071" w:rsidP="00535071">
      <w:pPr>
        <w:numPr>
          <w:ilvl w:val="0"/>
          <w:numId w:val="1"/>
        </w:numPr>
        <w:rPr>
          <w:rFonts w:ascii="Tahoma" w:hAnsi="Tahoma" w:cs="Tahoma"/>
          <w:sz w:val="22"/>
          <w:lang w:val="en-US"/>
        </w:rPr>
      </w:pPr>
      <w:r>
        <w:rPr>
          <w:rFonts w:ascii="Tahoma" w:hAnsi="Tahoma" w:cs="Tahoma"/>
          <w:b/>
          <w:sz w:val="22"/>
          <w:lang w:val="en-US"/>
        </w:rPr>
        <w:t>THE CENTRE WILL REQUIRE THE FOLLOWING BASIC DOCUMENTS IN ORDER TO PROCESS YOUR APPLICATION:</w:t>
      </w:r>
    </w:p>
    <w:p w:rsidR="00535071" w:rsidRDefault="00535071" w:rsidP="00535071">
      <w:pPr>
        <w:rPr>
          <w:rFonts w:ascii="Tahoma" w:hAnsi="Tahoma" w:cs="Tahoma"/>
          <w:sz w:val="22"/>
          <w:lang w:val="en-US"/>
        </w:rPr>
      </w:pPr>
    </w:p>
    <w:p w:rsidR="00535071" w:rsidRDefault="000B344B" w:rsidP="00535071">
      <w:pPr>
        <w:ind w:left="720"/>
        <w:rPr>
          <w:rFonts w:ascii="Tahoma" w:hAnsi="Tahoma" w:cs="Tahoma"/>
          <w:sz w:val="22"/>
          <w:lang w:val="en-US"/>
        </w:rPr>
      </w:pPr>
      <w:r>
        <w:rPr>
          <w:rFonts w:ascii="Tahoma" w:hAnsi="Tahoma" w:cs="Tahoma"/>
          <w:sz w:val="22"/>
          <w:lang w:val="en-US"/>
        </w:rPr>
        <w:t>(</w:t>
      </w:r>
      <w:proofErr w:type="spellStart"/>
      <w:r>
        <w:rPr>
          <w:rFonts w:ascii="Tahoma" w:hAnsi="Tahoma" w:cs="Tahoma"/>
          <w:sz w:val="22"/>
          <w:lang w:val="en-US"/>
        </w:rPr>
        <w:t>i</w:t>
      </w:r>
      <w:proofErr w:type="spellEnd"/>
      <w:r>
        <w:rPr>
          <w:rFonts w:ascii="Tahoma" w:hAnsi="Tahoma" w:cs="Tahoma"/>
          <w:sz w:val="22"/>
          <w:lang w:val="en-US"/>
        </w:rPr>
        <w:t>)</w:t>
      </w:r>
      <w:r>
        <w:rPr>
          <w:rFonts w:ascii="Tahoma" w:hAnsi="Tahoma" w:cs="Tahoma"/>
          <w:sz w:val="22"/>
          <w:lang w:val="en-US"/>
        </w:rPr>
        <w:tab/>
        <w:t>1</w:t>
      </w:r>
      <w:r w:rsidR="00C50540">
        <w:rPr>
          <w:rFonts w:ascii="Tahoma" w:hAnsi="Tahoma" w:cs="Tahoma"/>
          <w:sz w:val="22"/>
          <w:lang w:val="en-US"/>
        </w:rPr>
        <w:t xml:space="preserve"> copy</w:t>
      </w:r>
      <w:r w:rsidR="00535071">
        <w:rPr>
          <w:rFonts w:ascii="Tahoma" w:hAnsi="Tahoma" w:cs="Tahoma"/>
          <w:sz w:val="22"/>
          <w:lang w:val="en-US"/>
        </w:rPr>
        <w:t xml:space="preserve"> of the project’s Business Plan/Feasibility Study</w:t>
      </w:r>
    </w:p>
    <w:p w:rsidR="00535071" w:rsidRDefault="00535071" w:rsidP="00535071">
      <w:pPr>
        <w:ind w:left="1440"/>
        <w:rPr>
          <w:rFonts w:ascii="Tahoma" w:hAnsi="Tahoma" w:cs="Tahoma"/>
          <w:i/>
          <w:sz w:val="22"/>
          <w:lang w:val="en-US"/>
        </w:rPr>
      </w:pPr>
      <w:r>
        <w:rPr>
          <w:rFonts w:ascii="Tahoma" w:hAnsi="Tahoma" w:cs="Tahoma"/>
          <w:sz w:val="22"/>
          <w:lang w:val="en-US"/>
        </w:rPr>
        <w:t>(</w:t>
      </w:r>
      <w:r>
        <w:rPr>
          <w:rFonts w:ascii="Tahoma" w:hAnsi="Tahoma" w:cs="Tahoma"/>
          <w:i/>
          <w:sz w:val="22"/>
          <w:lang w:val="en-US"/>
        </w:rPr>
        <w:t>The intended project should aim at foreign exchange generation and savings, import substitution, creation of employment opportunities, linkage benefits, transfer of technology, expansion of production of goods and services etc)</w:t>
      </w:r>
    </w:p>
    <w:p w:rsidR="00535071" w:rsidRDefault="00535071" w:rsidP="00535071">
      <w:pPr>
        <w:rPr>
          <w:rFonts w:ascii="Tahoma" w:hAnsi="Tahoma" w:cs="Tahoma"/>
          <w:i/>
          <w:sz w:val="22"/>
          <w:lang w:val="en-US"/>
        </w:rPr>
      </w:pPr>
    </w:p>
    <w:p w:rsidR="00372CD5" w:rsidRDefault="00535071" w:rsidP="00535071">
      <w:pPr>
        <w:pStyle w:val="BodyTextIndent3"/>
        <w:rPr>
          <w:sz w:val="22"/>
        </w:rPr>
      </w:pPr>
      <w:r>
        <w:rPr>
          <w:sz w:val="22"/>
        </w:rPr>
        <w:t xml:space="preserve">We expect your </w:t>
      </w:r>
      <w:r w:rsidR="00A12641">
        <w:rPr>
          <w:sz w:val="22"/>
        </w:rPr>
        <w:t>business plan</w:t>
      </w:r>
      <w:r>
        <w:rPr>
          <w:sz w:val="22"/>
        </w:rPr>
        <w:t xml:space="preserve"> to co</w:t>
      </w:r>
      <w:r w:rsidR="00372CD5">
        <w:rPr>
          <w:sz w:val="22"/>
        </w:rPr>
        <w:t>ntain the following information:</w:t>
      </w:r>
    </w:p>
    <w:p w:rsidR="00372CD5" w:rsidRDefault="00535071" w:rsidP="00372CD5">
      <w:pPr>
        <w:pStyle w:val="BodyTextIndent3"/>
        <w:numPr>
          <w:ilvl w:val="0"/>
          <w:numId w:val="7"/>
        </w:numPr>
        <w:rPr>
          <w:b/>
          <w:sz w:val="22"/>
        </w:rPr>
      </w:pPr>
      <w:r w:rsidRPr="00372CD5">
        <w:rPr>
          <w:b/>
          <w:sz w:val="22"/>
        </w:rPr>
        <w:t xml:space="preserve">clear statement of the project objective, </w:t>
      </w:r>
    </w:p>
    <w:p w:rsidR="00372CD5" w:rsidRPr="00372CD5" w:rsidRDefault="00372CD5" w:rsidP="00372CD5">
      <w:pPr>
        <w:pStyle w:val="BodyTextIndent3"/>
        <w:ind w:left="2205"/>
        <w:rPr>
          <w:b/>
          <w:sz w:val="22"/>
        </w:rPr>
      </w:pPr>
    </w:p>
    <w:p w:rsidR="00372CD5" w:rsidRDefault="00535071" w:rsidP="00372CD5">
      <w:pPr>
        <w:pStyle w:val="BodyTextIndent3"/>
        <w:numPr>
          <w:ilvl w:val="0"/>
          <w:numId w:val="7"/>
        </w:numPr>
        <w:rPr>
          <w:b/>
          <w:sz w:val="22"/>
        </w:rPr>
      </w:pPr>
      <w:r w:rsidRPr="00372CD5">
        <w:rPr>
          <w:b/>
          <w:sz w:val="22"/>
        </w:rPr>
        <w:t>information re</w:t>
      </w:r>
      <w:r w:rsidR="00372CD5">
        <w:rPr>
          <w:b/>
          <w:sz w:val="22"/>
        </w:rPr>
        <w:t>garding the investor (profile)</w:t>
      </w:r>
    </w:p>
    <w:p w:rsidR="00372CD5" w:rsidRPr="00372CD5" w:rsidRDefault="00A12641" w:rsidP="00A12641">
      <w:pPr>
        <w:pStyle w:val="BodyTextIndent3"/>
        <w:ind w:left="1125" w:firstLine="720"/>
        <w:rPr>
          <w:i w:val="0"/>
          <w:sz w:val="22"/>
        </w:rPr>
      </w:pPr>
      <w:r>
        <w:rPr>
          <w:rFonts w:ascii="Times New Roman" w:hAnsi="Times New Roman" w:cs="Times New Roman"/>
          <w:b/>
          <w:i w:val="0"/>
          <w:sz w:val="22"/>
          <w:lang w:val="en-GB"/>
        </w:rPr>
        <w:t xml:space="preserve">       </w:t>
      </w:r>
      <w:r w:rsidR="00372CD5">
        <w:rPr>
          <w:b/>
          <w:sz w:val="22"/>
        </w:rPr>
        <w:t>-</w:t>
      </w:r>
      <w:r w:rsidRPr="00A12641">
        <w:rPr>
          <w:i w:val="0"/>
          <w:sz w:val="22"/>
        </w:rPr>
        <w:t xml:space="preserve">copies of </w:t>
      </w:r>
      <w:r w:rsidR="009459C1" w:rsidRPr="00A12641">
        <w:rPr>
          <w:i w:val="0"/>
          <w:sz w:val="22"/>
        </w:rPr>
        <w:t>Directors’ CVs, company profile</w:t>
      </w:r>
      <w:r w:rsidR="009459C1">
        <w:rPr>
          <w:i w:val="0"/>
          <w:sz w:val="22"/>
        </w:rPr>
        <w:t xml:space="preserve"> </w:t>
      </w:r>
    </w:p>
    <w:p w:rsidR="00372CD5" w:rsidRDefault="00535071" w:rsidP="00372CD5">
      <w:pPr>
        <w:pStyle w:val="BodyTextIndent3"/>
        <w:numPr>
          <w:ilvl w:val="0"/>
          <w:numId w:val="7"/>
        </w:numPr>
        <w:rPr>
          <w:b/>
          <w:sz w:val="22"/>
        </w:rPr>
      </w:pPr>
      <w:r w:rsidRPr="00372CD5">
        <w:rPr>
          <w:b/>
          <w:sz w:val="22"/>
        </w:rPr>
        <w:t>details of investment costs (foreign and local expected capital expenditure)</w:t>
      </w:r>
    </w:p>
    <w:p w:rsidR="00372CD5" w:rsidRPr="00372CD5" w:rsidRDefault="00372CD5" w:rsidP="00372CD5">
      <w:pPr>
        <w:pStyle w:val="BodyTextIndent3"/>
        <w:ind w:left="2205"/>
        <w:rPr>
          <w:b/>
          <w:i w:val="0"/>
          <w:sz w:val="22"/>
        </w:rPr>
      </w:pPr>
    </w:p>
    <w:p w:rsidR="00372CD5" w:rsidRPr="00372CD5" w:rsidRDefault="00535071" w:rsidP="00372CD5">
      <w:pPr>
        <w:pStyle w:val="BodyTextIndent3"/>
        <w:numPr>
          <w:ilvl w:val="0"/>
          <w:numId w:val="7"/>
        </w:numPr>
        <w:rPr>
          <w:b/>
          <w:sz w:val="22"/>
        </w:rPr>
      </w:pPr>
      <w:r w:rsidRPr="00372CD5">
        <w:rPr>
          <w:b/>
          <w:sz w:val="22"/>
        </w:rPr>
        <w:t xml:space="preserve">how the proposed investment will be financed, </w:t>
      </w:r>
    </w:p>
    <w:p w:rsidR="00372CD5" w:rsidRPr="00372CD5" w:rsidRDefault="00535071" w:rsidP="00372CD5">
      <w:pPr>
        <w:pStyle w:val="BodyTextIndent3"/>
        <w:ind w:left="2205"/>
        <w:rPr>
          <w:b/>
          <w:sz w:val="22"/>
        </w:rPr>
      </w:pPr>
      <w:proofErr w:type="gramStart"/>
      <w:r w:rsidRPr="00372CD5">
        <w:rPr>
          <w:b/>
          <w:sz w:val="22"/>
        </w:rPr>
        <w:t>specific</w:t>
      </w:r>
      <w:proofErr w:type="gramEnd"/>
      <w:r w:rsidRPr="00372CD5">
        <w:rPr>
          <w:b/>
          <w:sz w:val="22"/>
        </w:rPr>
        <w:t xml:space="preserve"> sources(s) of finance for the project, </w:t>
      </w:r>
    </w:p>
    <w:p w:rsidR="00372CD5" w:rsidRDefault="00535071" w:rsidP="00BB5DE8">
      <w:pPr>
        <w:pStyle w:val="BodyTextIndent3"/>
        <w:ind w:left="2205"/>
        <w:rPr>
          <w:b/>
          <w:sz w:val="22"/>
        </w:rPr>
      </w:pPr>
      <w:proofErr w:type="gramStart"/>
      <w:r w:rsidRPr="00372CD5">
        <w:rPr>
          <w:b/>
          <w:sz w:val="22"/>
        </w:rPr>
        <w:t>terms</w:t>
      </w:r>
      <w:proofErr w:type="gramEnd"/>
      <w:r w:rsidRPr="00372CD5">
        <w:rPr>
          <w:b/>
          <w:sz w:val="22"/>
        </w:rPr>
        <w:t xml:space="preserve"> and conditions of the loan if applicable,</w:t>
      </w:r>
    </w:p>
    <w:p w:rsidR="009459C1" w:rsidRDefault="009459C1" w:rsidP="00BB5DE8">
      <w:pPr>
        <w:pStyle w:val="BodyTextIndent3"/>
        <w:ind w:left="2205"/>
        <w:rPr>
          <w:b/>
          <w:sz w:val="22"/>
        </w:rPr>
      </w:pPr>
      <w:r>
        <w:rPr>
          <w:b/>
          <w:sz w:val="22"/>
        </w:rPr>
        <w:t>(</w:t>
      </w:r>
      <w:r w:rsidR="00A12641">
        <w:rPr>
          <w:b/>
          <w:sz w:val="22"/>
        </w:rPr>
        <w:t>Expression</w:t>
      </w:r>
      <w:r w:rsidR="00FE3396">
        <w:rPr>
          <w:b/>
          <w:sz w:val="22"/>
        </w:rPr>
        <w:t xml:space="preserve"> of </w:t>
      </w:r>
      <w:r>
        <w:rPr>
          <w:b/>
          <w:sz w:val="22"/>
        </w:rPr>
        <w:t>Loan or equity, domestic or foreign)</w:t>
      </w:r>
    </w:p>
    <w:p w:rsidR="00372CD5" w:rsidRPr="00372CD5" w:rsidRDefault="00372CD5" w:rsidP="00372CD5">
      <w:pPr>
        <w:pStyle w:val="BodyTextIndent3"/>
        <w:ind w:left="2205"/>
        <w:rPr>
          <w:b/>
          <w:sz w:val="22"/>
        </w:rPr>
      </w:pPr>
    </w:p>
    <w:p w:rsidR="00BB5DE8" w:rsidRDefault="00535071" w:rsidP="00372CD5">
      <w:pPr>
        <w:pStyle w:val="BodyTextIndent3"/>
        <w:numPr>
          <w:ilvl w:val="0"/>
          <w:numId w:val="7"/>
        </w:numPr>
        <w:rPr>
          <w:b/>
          <w:sz w:val="22"/>
        </w:rPr>
      </w:pPr>
      <w:r w:rsidRPr="00372CD5">
        <w:rPr>
          <w:b/>
          <w:sz w:val="22"/>
        </w:rPr>
        <w:t xml:space="preserve">sources of technology if applicable, </w:t>
      </w:r>
    </w:p>
    <w:p w:rsidR="00BB5DE8" w:rsidRPr="00BB5DE8" w:rsidRDefault="00BB5DE8" w:rsidP="00BB5DE8">
      <w:pPr>
        <w:pStyle w:val="BodyTextIndent3"/>
        <w:ind w:left="2205"/>
        <w:rPr>
          <w:i w:val="0"/>
          <w:sz w:val="22"/>
        </w:rPr>
      </w:pPr>
      <w:r>
        <w:rPr>
          <w:b/>
          <w:sz w:val="22"/>
        </w:rPr>
        <w:t>-</w:t>
      </w:r>
    </w:p>
    <w:p w:rsidR="00372CD5" w:rsidRDefault="00535071" w:rsidP="00372CD5">
      <w:pPr>
        <w:pStyle w:val="BodyTextIndent3"/>
        <w:numPr>
          <w:ilvl w:val="0"/>
          <w:numId w:val="7"/>
        </w:numPr>
        <w:rPr>
          <w:b/>
          <w:sz w:val="22"/>
        </w:rPr>
      </w:pPr>
      <w:r w:rsidRPr="00372CD5">
        <w:rPr>
          <w:b/>
          <w:sz w:val="22"/>
        </w:rPr>
        <w:t xml:space="preserve">project financial and economic analysis, </w:t>
      </w:r>
    </w:p>
    <w:p w:rsidR="00BB5DE8" w:rsidRPr="00BB5DE8" w:rsidRDefault="00BB5DE8" w:rsidP="00BB5DE8">
      <w:pPr>
        <w:pStyle w:val="BodyTextIndent3"/>
        <w:ind w:left="2205"/>
        <w:rPr>
          <w:b/>
          <w:i w:val="0"/>
          <w:sz w:val="22"/>
        </w:rPr>
      </w:pPr>
      <w:r>
        <w:rPr>
          <w:b/>
          <w:i w:val="0"/>
          <w:sz w:val="22"/>
        </w:rPr>
        <w:t>-</w:t>
      </w:r>
    </w:p>
    <w:p w:rsidR="00372CD5" w:rsidRDefault="000B344B" w:rsidP="00372CD5">
      <w:pPr>
        <w:pStyle w:val="BodyTextIndent3"/>
        <w:numPr>
          <w:ilvl w:val="0"/>
          <w:numId w:val="7"/>
        </w:numPr>
        <w:rPr>
          <w:b/>
          <w:sz w:val="22"/>
        </w:rPr>
      </w:pPr>
      <w:r w:rsidRPr="00372CD5">
        <w:rPr>
          <w:b/>
          <w:sz w:val="22"/>
        </w:rPr>
        <w:t xml:space="preserve">financial projections at least for the next five years, </w:t>
      </w:r>
      <w:r w:rsidR="00535071" w:rsidRPr="00372CD5">
        <w:rPr>
          <w:b/>
          <w:sz w:val="22"/>
        </w:rPr>
        <w:t xml:space="preserve">market study, project capacity, </w:t>
      </w:r>
    </w:p>
    <w:p w:rsidR="00BB5DE8" w:rsidRPr="00372CD5" w:rsidRDefault="00BB5DE8" w:rsidP="00BB5DE8">
      <w:pPr>
        <w:pStyle w:val="BodyTextIndent3"/>
        <w:ind w:left="2205"/>
        <w:rPr>
          <w:b/>
          <w:sz w:val="22"/>
        </w:rPr>
      </w:pPr>
    </w:p>
    <w:p w:rsidR="00BB5DE8" w:rsidRDefault="00535071" w:rsidP="00372CD5">
      <w:pPr>
        <w:pStyle w:val="BodyTextIndent3"/>
        <w:numPr>
          <w:ilvl w:val="0"/>
          <w:numId w:val="7"/>
        </w:numPr>
        <w:rPr>
          <w:b/>
          <w:sz w:val="22"/>
        </w:rPr>
      </w:pPr>
      <w:r w:rsidRPr="00372CD5">
        <w:rPr>
          <w:b/>
          <w:sz w:val="22"/>
        </w:rPr>
        <w:t xml:space="preserve">production process if applicable, </w:t>
      </w:r>
    </w:p>
    <w:p w:rsidR="00BB5DE8" w:rsidRDefault="00BB5DE8" w:rsidP="00BB5DE8">
      <w:pPr>
        <w:pStyle w:val="ListParagraph"/>
        <w:rPr>
          <w:b/>
          <w:sz w:val="22"/>
        </w:rPr>
      </w:pPr>
    </w:p>
    <w:p w:rsidR="00BB5DE8" w:rsidRDefault="00FE3396" w:rsidP="00372CD5">
      <w:pPr>
        <w:pStyle w:val="BodyTextIndent3"/>
        <w:numPr>
          <w:ilvl w:val="0"/>
          <w:numId w:val="7"/>
        </w:numPr>
        <w:rPr>
          <w:b/>
          <w:sz w:val="22"/>
        </w:rPr>
      </w:pPr>
      <w:r>
        <w:rPr>
          <w:b/>
          <w:sz w:val="22"/>
        </w:rPr>
        <w:t xml:space="preserve">commitment to adhere to </w:t>
      </w:r>
      <w:r w:rsidR="00535071" w:rsidRPr="00372CD5">
        <w:rPr>
          <w:b/>
          <w:sz w:val="22"/>
        </w:rPr>
        <w:t xml:space="preserve">environmental </w:t>
      </w:r>
      <w:r>
        <w:rPr>
          <w:b/>
          <w:sz w:val="22"/>
        </w:rPr>
        <w:t xml:space="preserve">protection </w:t>
      </w:r>
    </w:p>
    <w:p w:rsidR="00BB5DE8" w:rsidRDefault="00BB5DE8" w:rsidP="00BB5DE8">
      <w:pPr>
        <w:pStyle w:val="ListParagraph"/>
        <w:rPr>
          <w:b/>
          <w:sz w:val="22"/>
        </w:rPr>
      </w:pPr>
    </w:p>
    <w:p w:rsidR="00BB5DE8" w:rsidRDefault="00BB5DE8" w:rsidP="00BB5DE8">
      <w:pPr>
        <w:pStyle w:val="BodyTextIndent3"/>
        <w:ind w:left="2205"/>
        <w:rPr>
          <w:b/>
          <w:sz w:val="22"/>
        </w:rPr>
      </w:pPr>
    </w:p>
    <w:p w:rsidR="00BB5DE8" w:rsidRDefault="00535071" w:rsidP="00372CD5">
      <w:pPr>
        <w:pStyle w:val="BodyTextIndent3"/>
        <w:numPr>
          <w:ilvl w:val="0"/>
          <w:numId w:val="7"/>
        </w:numPr>
        <w:rPr>
          <w:b/>
          <w:sz w:val="22"/>
        </w:rPr>
      </w:pPr>
      <w:r w:rsidRPr="00372CD5">
        <w:rPr>
          <w:b/>
          <w:sz w:val="22"/>
        </w:rPr>
        <w:t xml:space="preserve"> expected employment generation, </w:t>
      </w:r>
    </w:p>
    <w:p w:rsidR="00BB5DE8" w:rsidRDefault="00BB5DE8" w:rsidP="00BB5DE8">
      <w:pPr>
        <w:pStyle w:val="BodyTextIndent3"/>
        <w:ind w:left="2205"/>
        <w:rPr>
          <w:b/>
          <w:sz w:val="22"/>
        </w:rPr>
      </w:pPr>
    </w:p>
    <w:p w:rsidR="00BB5DE8" w:rsidRDefault="00535071" w:rsidP="00372CD5">
      <w:pPr>
        <w:pStyle w:val="BodyTextIndent3"/>
        <w:numPr>
          <w:ilvl w:val="0"/>
          <w:numId w:val="7"/>
        </w:numPr>
        <w:rPr>
          <w:b/>
          <w:sz w:val="22"/>
        </w:rPr>
      </w:pPr>
      <w:r w:rsidRPr="00372CD5">
        <w:rPr>
          <w:b/>
          <w:sz w:val="22"/>
        </w:rPr>
        <w:t xml:space="preserve">proposed implementation schedule, </w:t>
      </w:r>
    </w:p>
    <w:p w:rsidR="00BB5DE8" w:rsidRDefault="00BB5DE8" w:rsidP="00BB5DE8">
      <w:pPr>
        <w:pStyle w:val="ListParagraph"/>
        <w:rPr>
          <w:b/>
          <w:sz w:val="22"/>
        </w:rPr>
      </w:pPr>
    </w:p>
    <w:p w:rsidR="00535071" w:rsidRDefault="000B344B" w:rsidP="00535071">
      <w:pPr>
        <w:numPr>
          <w:ilvl w:val="0"/>
          <w:numId w:val="5"/>
        </w:numPr>
        <w:rPr>
          <w:rFonts w:ascii="Tahoma" w:hAnsi="Tahoma" w:cs="Tahoma"/>
          <w:sz w:val="22"/>
          <w:lang w:val="en-US"/>
        </w:rPr>
      </w:pPr>
      <w:r>
        <w:rPr>
          <w:rFonts w:ascii="Tahoma" w:hAnsi="Tahoma" w:cs="Tahoma"/>
          <w:sz w:val="22"/>
          <w:lang w:val="en-US"/>
        </w:rPr>
        <w:t>A</w:t>
      </w:r>
      <w:r w:rsidR="00535071">
        <w:rPr>
          <w:rFonts w:ascii="Tahoma" w:hAnsi="Tahoma" w:cs="Tahoma"/>
          <w:sz w:val="22"/>
          <w:lang w:val="en-US"/>
        </w:rPr>
        <w:t xml:space="preserve"> dully filled TIC application forms which are issued by the Centre at a fee of US$ 100</w:t>
      </w:r>
    </w:p>
    <w:p w:rsidR="00BB5DE8" w:rsidRDefault="00BB5DE8" w:rsidP="00BB5DE8">
      <w:pPr>
        <w:ind w:left="1440"/>
        <w:rPr>
          <w:rFonts w:ascii="Tahoma" w:hAnsi="Tahoma" w:cs="Tahoma"/>
          <w:sz w:val="22"/>
          <w:lang w:val="en-US"/>
        </w:rPr>
      </w:pPr>
    </w:p>
    <w:p w:rsidR="00F05C9E" w:rsidRDefault="00535071" w:rsidP="00535071">
      <w:pPr>
        <w:numPr>
          <w:ilvl w:val="0"/>
          <w:numId w:val="5"/>
        </w:numPr>
        <w:rPr>
          <w:rFonts w:ascii="Tahoma" w:hAnsi="Tahoma" w:cs="Tahoma"/>
          <w:sz w:val="22"/>
          <w:lang w:val="en-US"/>
        </w:rPr>
      </w:pPr>
      <w:r>
        <w:rPr>
          <w:rFonts w:ascii="Tahoma" w:hAnsi="Tahoma" w:cs="Tahoma"/>
          <w:sz w:val="22"/>
          <w:lang w:val="en-US"/>
        </w:rPr>
        <w:t>In</w:t>
      </w:r>
      <w:r w:rsidR="00BB5DE8">
        <w:rPr>
          <w:rFonts w:ascii="Tahoma" w:hAnsi="Tahoma" w:cs="Tahoma"/>
          <w:sz w:val="22"/>
          <w:lang w:val="en-US"/>
        </w:rPr>
        <w:t xml:space="preserve"> </w:t>
      </w:r>
      <w:r>
        <w:rPr>
          <w:rFonts w:ascii="Tahoma" w:hAnsi="Tahoma" w:cs="Tahoma"/>
          <w:sz w:val="22"/>
          <w:lang w:val="en-US"/>
        </w:rPr>
        <w:t>c</w:t>
      </w:r>
      <w:r w:rsidR="00F05C9E">
        <w:rPr>
          <w:rFonts w:ascii="Tahoma" w:hAnsi="Tahoma" w:cs="Tahoma"/>
          <w:sz w:val="22"/>
          <w:lang w:val="en-US"/>
        </w:rPr>
        <w:t>ase of expansion/rehabilitation:</w:t>
      </w:r>
    </w:p>
    <w:p w:rsidR="00535071" w:rsidRPr="00F05C9E" w:rsidRDefault="00F05C9E" w:rsidP="00F05C9E">
      <w:pPr>
        <w:ind w:left="1440"/>
        <w:rPr>
          <w:rFonts w:ascii="Tahoma" w:hAnsi="Tahoma" w:cs="Tahoma"/>
          <w:i/>
          <w:sz w:val="22"/>
          <w:lang w:val="en-US"/>
        </w:rPr>
      </w:pPr>
      <w:r>
        <w:rPr>
          <w:rFonts w:ascii="Tahoma" w:hAnsi="Tahoma" w:cs="Tahoma"/>
          <w:sz w:val="22"/>
          <w:lang w:val="en-US"/>
        </w:rPr>
        <w:t>-</w:t>
      </w:r>
      <w:r w:rsidR="00535071" w:rsidRPr="00F05C9E">
        <w:rPr>
          <w:rFonts w:ascii="Tahoma" w:hAnsi="Tahoma" w:cs="Tahoma"/>
          <w:i/>
          <w:sz w:val="22"/>
          <w:lang w:val="en-US"/>
        </w:rPr>
        <w:t>a copy of audited a</w:t>
      </w:r>
      <w:r w:rsidRPr="00F05C9E">
        <w:rPr>
          <w:rFonts w:ascii="Tahoma" w:hAnsi="Tahoma" w:cs="Tahoma"/>
          <w:i/>
          <w:sz w:val="22"/>
          <w:lang w:val="en-US"/>
        </w:rPr>
        <w:t xml:space="preserve">ccount for the past three years and a copy of </w:t>
      </w:r>
      <w:r>
        <w:rPr>
          <w:rFonts w:ascii="Tahoma" w:hAnsi="Tahoma" w:cs="Tahoma"/>
          <w:i/>
          <w:sz w:val="22"/>
          <w:lang w:val="en-US"/>
        </w:rPr>
        <w:t xml:space="preserve">  </w:t>
      </w:r>
      <w:r w:rsidRPr="00F05C9E">
        <w:rPr>
          <w:rFonts w:ascii="Tahoma" w:hAnsi="Tahoma" w:cs="Tahoma"/>
          <w:i/>
          <w:sz w:val="22"/>
          <w:lang w:val="en-US"/>
        </w:rPr>
        <w:t>memorandum and articles of Association or partnership agreement</w:t>
      </w:r>
    </w:p>
    <w:p w:rsidR="00535071" w:rsidRDefault="00535071" w:rsidP="00535071">
      <w:pPr>
        <w:rPr>
          <w:rFonts w:ascii="Tahoma" w:hAnsi="Tahoma" w:cs="Tahoma"/>
          <w:sz w:val="22"/>
          <w:lang w:val="en-US"/>
        </w:rPr>
      </w:pPr>
    </w:p>
    <w:p w:rsidR="009E401D" w:rsidRDefault="009E401D" w:rsidP="009E401D">
      <w:pPr>
        <w:rPr>
          <w:rFonts w:ascii="Tahoma" w:hAnsi="Tahoma" w:cs="Tahoma"/>
          <w:sz w:val="22"/>
          <w:lang w:val="en-US"/>
        </w:rPr>
      </w:pPr>
    </w:p>
    <w:p w:rsidR="00535071" w:rsidRDefault="007B3E5F" w:rsidP="00535071">
      <w:pPr>
        <w:numPr>
          <w:ilvl w:val="0"/>
          <w:numId w:val="5"/>
        </w:numPr>
        <w:rPr>
          <w:rFonts w:ascii="Tahoma" w:hAnsi="Tahoma" w:cs="Tahoma"/>
          <w:sz w:val="22"/>
          <w:lang w:val="en-US"/>
        </w:rPr>
      </w:pPr>
      <w:r>
        <w:rPr>
          <w:rFonts w:ascii="Tahoma" w:hAnsi="Tahoma" w:cs="Tahoma"/>
          <w:sz w:val="22"/>
          <w:lang w:val="en-US"/>
        </w:rPr>
        <w:t xml:space="preserve">A </w:t>
      </w:r>
      <w:r w:rsidR="00535071">
        <w:rPr>
          <w:rFonts w:ascii="Tahoma" w:hAnsi="Tahoma" w:cs="Tahoma"/>
          <w:sz w:val="22"/>
          <w:lang w:val="en-US"/>
        </w:rPr>
        <w:t>copy of the Certificate of company Incorporation</w:t>
      </w:r>
    </w:p>
    <w:p w:rsidR="00705B84" w:rsidRDefault="00705B84" w:rsidP="00705B84">
      <w:pPr>
        <w:pStyle w:val="ListParagraph"/>
        <w:rPr>
          <w:rFonts w:ascii="Tahoma" w:hAnsi="Tahoma" w:cs="Tahoma"/>
          <w:sz w:val="22"/>
          <w:lang w:val="en-US"/>
        </w:rPr>
      </w:pPr>
    </w:p>
    <w:p w:rsidR="00535071" w:rsidRDefault="00535071" w:rsidP="00535071">
      <w:pPr>
        <w:rPr>
          <w:rFonts w:ascii="Tahoma" w:hAnsi="Tahoma" w:cs="Tahoma"/>
          <w:sz w:val="22"/>
          <w:lang w:val="en-US"/>
        </w:rPr>
      </w:pPr>
    </w:p>
    <w:p w:rsidR="00705B84" w:rsidRDefault="00535071" w:rsidP="00535071">
      <w:pPr>
        <w:numPr>
          <w:ilvl w:val="0"/>
          <w:numId w:val="5"/>
        </w:numPr>
        <w:rPr>
          <w:rFonts w:ascii="Tahoma" w:hAnsi="Tahoma" w:cs="Tahoma"/>
          <w:sz w:val="22"/>
          <w:lang w:val="en-US"/>
        </w:rPr>
      </w:pPr>
      <w:r w:rsidRPr="00705B84">
        <w:rPr>
          <w:rFonts w:ascii="Tahoma" w:hAnsi="Tahoma" w:cs="Tahoma"/>
          <w:sz w:val="22"/>
          <w:lang w:val="en-US"/>
        </w:rPr>
        <w:t>Evidence of sufficient finance capital available to implement the project</w:t>
      </w:r>
    </w:p>
    <w:p w:rsidR="00FE3396" w:rsidRPr="00A12641" w:rsidRDefault="00A12641" w:rsidP="00A12641">
      <w:pPr>
        <w:pStyle w:val="BodyTextIndent3"/>
        <w:rPr>
          <w:sz w:val="22"/>
        </w:rPr>
      </w:pPr>
      <w:r>
        <w:rPr>
          <w:rFonts w:ascii="Tahoma" w:hAnsi="Tahoma"/>
          <w:sz w:val="22"/>
        </w:rPr>
        <w:t>-</w:t>
      </w:r>
      <w:r w:rsidRPr="00A12641">
        <w:rPr>
          <w:sz w:val="22"/>
        </w:rPr>
        <w:t>O</w:t>
      </w:r>
      <w:r w:rsidR="00FE3396" w:rsidRPr="00A12641">
        <w:rPr>
          <w:sz w:val="22"/>
        </w:rPr>
        <w:t xml:space="preserve">ne of the following Bank statement, Bank proof of loan (letter of credit, bank reference letter –original), </w:t>
      </w:r>
    </w:p>
    <w:p w:rsidR="00705B84" w:rsidRDefault="00705B84" w:rsidP="00705B84">
      <w:pPr>
        <w:pStyle w:val="ListParagraph"/>
        <w:rPr>
          <w:rFonts w:ascii="Tahoma" w:hAnsi="Tahoma" w:cs="Tahoma"/>
          <w:sz w:val="22"/>
          <w:lang w:val="en-US"/>
        </w:rPr>
      </w:pPr>
    </w:p>
    <w:p w:rsidR="00705B84" w:rsidRDefault="00535071" w:rsidP="00535071">
      <w:pPr>
        <w:numPr>
          <w:ilvl w:val="0"/>
          <w:numId w:val="5"/>
        </w:numPr>
        <w:rPr>
          <w:rFonts w:ascii="Tahoma" w:hAnsi="Tahoma" w:cs="Tahoma"/>
          <w:sz w:val="22"/>
          <w:lang w:val="en-US"/>
        </w:rPr>
      </w:pPr>
      <w:r w:rsidRPr="00705B84">
        <w:rPr>
          <w:rFonts w:ascii="Tahoma" w:hAnsi="Tahoma" w:cs="Tahoma"/>
          <w:sz w:val="22"/>
          <w:lang w:val="en-US"/>
        </w:rPr>
        <w:t>Evidence of land ownership for the location of the project</w:t>
      </w:r>
      <w:r w:rsidR="008A01DE">
        <w:rPr>
          <w:rFonts w:ascii="Tahoma" w:hAnsi="Tahoma" w:cs="Tahoma"/>
          <w:sz w:val="22"/>
          <w:lang w:val="en-US"/>
        </w:rPr>
        <w:t>:</w:t>
      </w:r>
    </w:p>
    <w:p w:rsidR="00535071" w:rsidRPr="00F05C9E" w:rsidRDefault="008A01DE" w:rsidP="00705B84">
      <w:pPr>
        <w:ind w:left="1440"/>
        <w:rPr>
          <w:rFonts w:ascii="Tahoma" w:hAnsi="Tahoma" w:cs="Tahoma"/>
          <w:i/>
          <w:sz w:val="22"/>
          <w:lang w:val="en-US"/>
        </w:rPr>
      </w:pPr>
      <w:r>
        <w:rPr>
          <w:rFonts w:ascii="Tahoma" w:hAnsi="Tahoma" w:cs="Tahoma"/>
          <w:sz w:val="22"/>
          <w:lang w:val="en-US"/>
        </w:rPr>
        <w:t>-</w:t>
      </w:r>
      <w:r w:rsidR="009E401D" w:rsidRPr="00F05C9E">
        <w:rPr>
          <w:rFonts w:ascii="Tahoma" w:hAnsi="Tahoma" w:cs="Tahoma"/>
          <w:i/>
          <w:sz w:val="22"/>
          <w:lang w:val="en-US"/>
        </w:rPr>
        <w:t>depending on the project, certified lease agreement of minimum of 3 years o</w:t>
      </w:r>
      <w:r w:rsidRPr="00F05C9E">
        <w:rPr>
          <w:rFonts w:ascii="Tahoma" w:hAnsi="Tahoma" w:cs="Tahoma"/>
          <w:i/>
          <w:sz w:val="22"/>
          <w:lang w:val="en-US"/>
        </w:rPr>
        <w:t>r certified copy of title deed</w:t>
      </w:r>
    </w:p>
    <w:p w:rsidR="00535071" w:rsidRDefault="00535071" w:rsidP="00535071">
      <w:pPr>
        <w:ind w:left="720"/>
        <w:rPr>
          <w:rFonts w:ascii="Tahoma" w:hAnsi="Tahoma" w:cs="Tahoma"/>
          <w:sz w:val="22"/>
          <w:lang w:val="en-US"/>
        </w:rPr>
      </w:pPr>
    </w:p>
    <w:p w:rsidR="00535071" w:rsidRDefault="00535071" w:rsidP="009E401D">
      <w:pPr>
        <w:numPr>
          <w:ilvl w:val="0"/>
          <w:numId w:val="5"/>
        </w:numPr>
        <w:rPr>
          <w:rFonts w:ascii="Tahoma" w:hAnsi="Tahoma" w:cs="Tahoma"/>
          <w:sz w:val="22"/>
          <w:lang w:val="en-US"/>
        </w:rPr>
      </w:pPr>
      <w:r>
        <w:rPr>
          <w:rFonts w:ascii="Tahoma" w:hAnsi="Tahoma" w:cs="Tahoma"/>
          <w:sz w:val="22"/>
          <w:lang w:val="en-US"/>
        </w:rPr>
        <w:t xml:space="preserve">Company Board Resolution </w:t>
      </w:r>
      <w:r w:rsidR="008A01DE">
        <w:rPr>
          <w:rFonts w:ascii="Tahoma" w:hAnsi="Tahoma" w:cs="Tahoma"/>
          <w:sz w:val="22"/>
          <w:lang w:val="en-US"/>
        </w:rPr>
        <w:t>to register the project with TIC</w:t>
      </w:r>
    </w:p>
    <w:p w:rsidR="00535071" w:rsidRDefault="00535071" w:rsidP="00535071">
      <w:pPr>
        <w:rPr>
          <w:rFonts w:ascii="Tahoma" w:hAnsi="Tahoma" w:cs="Tahoma"/>
          <w:sz w:val="22"/>
          <w:lang w:val="en-US"/>
        </w:rPr>
      </w:pPr>
    </w:p>
    <w:p w:rsidR="00535071" w:rsidRDefault="00535071" w:rsidP="00535071">
      <w:pPr>
        <w:numPr>
          <w:ilvl w:val="0"/>
          <w:numId w:val="5"/>
        </w:numPr>
        <w:rPr>
          <w:rFonts w:ascii="Tahoma" w:hAnsi="Tahoma" w:cs="Tahoma"/>
          <w:sz w:val="22"/>
          <w:lang w:val="en-US"/>
        </w:rPr>
      </w:pPr>
      <w:r>
        <w:rPr>
          <w:rFonts w:ascii="Tahoma" w:hAnsi="Tahoma" w:cs="Tahoma"/>
          <w:sz w:val="22"/>
          <w:lang w:val="en-US"/>
        </w:rPr>
        <w:t>An overall covering letter to which all the above are attached.</w:t>
      </w:r>
    </w:p>
    <w:p w:rsidR="00DE6FEE" w:rsidRDefault="00DE6FEE" w:rsidP="00DE6FEE">
      <w:pPr>
        <w:pStyle w:val="ListParagraph"/>
        <w:rPr>
          <w:rFonts w:ascii="Tahoma" w:hAnsi="Tahoma" w:cs="Tahoma"/>
          <w:sz w:val="22"/>
          <w:lang w:val="en-US"/>
        </w:rPr>
      </w:pPr>
    </w:p>
    <w:p w:rsidR="00DE6FEE" w:rsidRDefault="0032155B" w:rsidP="00DE6FEE">
      <w:pPr>
        <w:ind w:left="1440"/>
        <w:rPr>
          <w:rFonts w:ascii="Tahoma" w:hAnsi="Tahoma" w:cs="Tahoma"/>
          <w:sz w:val="22"/>
          <w:lang w:val="en-US"/>
        </w:rPr>
      </w:pPr>
      <w:r>
        <w:rPr>
          <w:rFonts w:ascii="Tahoma" w:hAnsi="Tahoma" w:cs="Tahoma"/>
          <w:sz w:val="22"/>
          <w:lang w:val="en-US"/>
        </w:rPr>
        <w:t>It should express your intention to invest and list the documents attached together with the application</w:t>
      </w:r>
    </w:p>
    <w:p w:rsidR="008B5873" w:rsidRDefault="008B5873" w:rsidP="008B5873">
      <w:pPr>
        <w:pStyle w:val="ListParagraph"/>
        <w:rPr>
          <w:rFonts w:ascii="Tahoma" w:hAnsi="Tahoma" w:cs="Tahoma"/>
          <w:sz w:val="22"/>
          <w:lang w:val="en-US"/>
        </w:rPr>
      </w:pPr>
    </w:p>
    <w:p w:rsidR="00535071" w:rsidRDefault="00535071" w:rsidP="00535071">
      <w:pPr>
        <w:ind w:left="720"/>
        <w:rPr>
          <w:rFonts w:ascii="Tahoma" w:hAnsi="Tahoma" w:cs="Tahoma"/>
          <w:sz w:val="22"/>
          <w:lang w:val="en-US"/>
        </w:rPr>
      </w:pPr>
    </w:p>
    <w:p w:rsidR="00535071" w:rsidRDefault="00535071" w:rsidP="00535071">
      <w:pPr>
        <w:ind w:left="1440" w:hanging="720"/>
        <w:rPr>
          <w:rFonts w:ascii="Tahoma" w:hAnsi="Tahoma" w:cs="Tahoma"/>
          <w:sz w:val="22"/>
          <w:lang w:val="en-US"/>
        </w:rPr>
      </w:pPr>
      <w:r>
        <w:rPr>
          <w:rFonts w:ascii="Tahoma" w:hAnsi="Tahoma" w:cs="Tahoma"/>
          <w:sz w:val="22"/>
          <w:lang w:val="en-US"/>
        </w:rPr>
        <w:t>****</w:t>
      </w:r>
      <w:r>
        <w:rPr>
          <w:rFonts w:ascii="Tahoma" w:hAnsi="Tahoma" w:cs="Tahoma"/>
          <w:sz w:val="22"/>
          <w:lang w:val="en-US"/>
        </w:rPr>
        <w:tab/>
        <w:t xml:space="preserve">All applications are officially submitted to TIC Registry Department, located in Tanzania Investment Centre’s Office, along </w:t>
      </w:r>
      <w:proofErr w:type="spellStart"/>
      <w:r>
        <w:rPr>
          <w:rFonts w:ascii="Tahoma" w:hAnsi="Tahoma" w:cs="Tahoma"/>
          <w:sz w:val="22"/>
          <w:lang w:val="en-US"/>
        </w:rPr>
        <w:t>Shaaban</w:t>
      </w:r>
      <w:proofErr w:type="spellEnd"/>
      <w:r>
        <w:rPr>
          <w:rFonts w:ascii="Tahoma" w:hAnsi="Tahoma" w:cs="Tahoma"/>
          <w:sz w:val="22"/>
          <w:lang w:val="en-US"/>
        </w:rPr>
        <w:t xml:space="preserve"> Robert Street, Plot No. A &amp; B, </w:t>
      </w:r>
      <w:smartTag w:uri="urn:schemas-microsoft-com:office:smarttags" w:element="place">
        <w:smartTag w:uri="urn:schemas-microsoft-com:office:smarttags" w:element="City">
          <w:r>
            <w:rPr>
              <w:rFonts w:ascii="Tahoma" w:hAnsi="Tahoma" w:cs="Tahoma"/>
              <w:sz w:val="22"/>
              <w:lang w:val="en-US"/>
            </w:rPr>
            <w:t xml:space="preserve">Dar </w:t>
          </w:r>
          <w:proofErr w:type="spellStart"/>
          <w:r>
            <w:rPr>
              <w:rFonts w:ascii="Tahoma" w:hAnsi="Tahoma" w:cs="Tahoma"/>
              <w:sz w:val="22"/>
              <w:lang w:val="en-US"/>
            </w:rPr>
            <w:t>es</w:t>
          </w:r>
          <w:proofErr w:type="spellEnd"/>
          <w:r>
            <w:rPr>
              <w:rFonts w:ascii="Tahoma" w:hAnsi="Tahoma" w:cs="Tahoma"/>
              <w:sz w:val="22"/>
              <w:lang w:val="en-US"/>
            </w:rPr>
            <w:t xml:space="preserve"> Salaam</w:t>
          </w:r>
        </w:smartTag>
      </w:smartTag>
    </w:p>
    <w:p w:rsidR="00535071" w:rsidRDefault="00535071" w:rsidP="00535071">
      <w:pPr>
        <w:rPr>
          <w:rFonts w:ascii="Tahoma" w:hAnsi="Tahoma" w:cs="Tahoma"/>
          <w:sz w:val="22"/>
          <w:lang w:val="en-US"/>
        </w:rPr>
      </w:pPr>
    </w:p>
    <w:p w:rsidR="00535071" w:rsidRDefault="00535071" w:rsidP="00BE708D">
      <w:pPr>
        <w:pStyle w:val="BodyText2"/>
        <w:jc w:val="both"/>
        <w:rPr>
          <w:sz w:val="22"/>
        </w:rPr>
      </w:pPr>
      <w:r>
        <w:rPr>
          <w:sz w:val="22"/>
        </w:rPr>
        <w:t xml:space="preserve">You are further advised to prepare yourself for a fee of US$ </w:t>
      </w:r>
      <w:r w:rsidR="00DE6FEE">
        <w:rPr>
          <w:sz w:val="22"/>
        </w:rPr>
        <w:t>1000</w:t>
      </w:r>
      <w:r>
        <w:rPr>
          <w:sz w:val="22"/>
        </w:rPr>
        <w:t xml:space="preserve"> for the Certificate of Incentives in the event that you have qualified and been informed that your project shall be granted the Certificate of Incentives.</w:t>
      </w:r>
    </w:p>
    <w:p w:rsidR="00535071" w:rsidRDefault="00535071" w:rsidP="00535071">
      <w:pPr>
        <w:pStyle w:val="BodyText"/>
        <w:rPr>
          <w:rFonts w:ascii="Tahoma" w:hAnsi="Tahoma" w:cs="Tahoma"/>
          <w:sz w:val="22"/>
        </w:rPr>
      </w:pPr>
      <w:r>
        <w:rPr>
          <w:rFonts w:ascii="Tahoma" w:hAnsi="Tahoma" w:cs="Tahoma"/>
          <w:sz w:val="22"/>
        </w:rPr>
        <w:t>Please be further advised that the Tanzania Investment Act, 1997 does not bar other bona fide investors from investing in the country in the event that TIC Certificate of Incentives conditions are not attainable.</w:t>
      </w:r>
    </w:p>
    <w:p w:rsidR="00535071" w:rsidRDefault="00535071" w:rsidP="00535071">
      <w:pPr>
        <w:rPr>
          <w:rFonts w:ascii="Tahoma" w:hAnsi="Tahoma" w:cs="Tahoma"/>
          <w:sz w:val="22"/>
          <w:lang w:val="en-US"/>
        </w:rPr>
      </w:pPr>
    </w:p>
    <w:p w:rsidR="00535071" w:rsidRDefault="00535071" w:rsidP="00535071">
      <w:pPr>
        <w:rPr>
          <w:rFonts w:ascii="Tahoma" w:hAnsi="Tahoma" w:cs="Tahoma"/>
          <w:sz w:val="22"/>
          <w:lang w:val="en-US"/>
        </w:rPr>
      </w:pPr>
    </w:p>
    <w:p w:rsidR="00535071" w:rsidRDefault="00535071" w:rsidP="00535071">
      <w:pPr>
        <w:rPr>
          <w:rFonts w:ascii="Tahoma" w:hAnsi="Tahoma" w:cs="Tahoma"/>
          <w:sz w:val="22"/>
          <w:lang w:val="en-US"/>
        </w:rPr>
      </w:pPr>
      <w:r>
        <w:rPr>
          <w:rFonts w:ascii="Tahoma" w:hAnsi="Tahoma" w:cs="Tahoma"/>
          <w:sz w:val="22"/>
          <w:lang w:val="en-US"/>
        </w:rPr>
        <w:t>For more information contact:</w:t>
      </w:r>
    </w:p>
    <w:p w:rsidR="00535071" w:rsidRDefault="00535071" w:rsidP="00535071">
      <w:pPr>
        <w:rPr>
          <w:rFonts w:ascii="Tahoma" w:hAnsi="Tahoma" w:cs="Tahoma"/>
          <w:sz w:val="22"/>
          <w:lang w:val="en-US"/>
        </w:rPr>
      </w:pPr>
    </w:p>
    <w:p w:rsidR="00535071" w:rsidRDefault="00535071" w:rsidP="00535071">
      <w:pPr>
        <w:rPr>
          <w:rFonts w:ascii="Tahoma" w:hAnsi="Tahoma" w:cs="Tahoma"/>
          <w:sz w:val="22"/>
          <w:lang w:val="en-US"/>
        </w:rPr>
      </w:pPr>
      <w:r>
        <w:rPr>
          <w:rFonts w:ascii="Tahoma" w:hAnsi="Tahoma" w:cs="Tahoma"/>
          <w:sz w:val="22"/>
          <w:lang w:val="en-US"/>
        </w:rPr>
        <w:t>The Executive Director,</w:t>
      </w:r>
    </w:p>
    <w:p w:rsidR="00535071" w:rsidRDefault="00535071" w:rsidP="00535071">
      <w:pPr>
        <w:rPr>
          <w:rFonts w:ascii="Tahoma" w:hAnsi="Tahoma" w:cs="Tahoma"/>
          <w:sz w:val="22"/>
          <w:lang w:val="en-US"/>
        </w:rPr>
      </w:pP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xml:space="preserve"> Investment Centre,</w:t>
      </w:r>
    </w:p>
    <w:p w:rsidR="00535071" w:rsidRDefault="00535071" w:rsidP="00535071">
      <w:pPr>
        <w:rPr>
          <w:rFonts w:ascii="Tahoma" w:hAnsi="Tahoma" w:cs="Tahoma"/>
          <w:sz w:val="22"/>
          <w:lang w:val="en-US"/>
        </w:rPr>
      </w:pPr>
      <w:r>
        <w:rPr>
          <w:rFonts w:ascii="Tahoma" w:hAnsi="Tahoma" w:cs="Tahoma"/>
          <w:sz w:val="22"/>
          <w:lang w:val="en-US"/>
        </w:rPr>
        <w:t xml:space="preserve">No. 9 a &amp; b </w:t>
      </w:r>
      <w:proofErr w:type="spellStart"/>
      <w:smartTag w:uri="urn:schemas-microsoft-com:office:smarttags" w:element="Street">
        <w:smartTag w:uri="urn:schemas-microsoft-com:office:smarttags" w:element="address">
          <w:r>
            <w:rPr>
              <w:rFonts w:ascii="Tahoma" w:hAnsi="Tahoma" w:cs="Tahoma"/>
              <w:sz w:val="22"/>
              <w:lang w:val="en-US"/>
            </w:rPr>
            <w:t>Shaaban</w:t>
          </w:r>
          <w:proofErr w:type="spellEnd"/>
          <w:r>
            <w:rPr>
              <w:rFonts w:ascii="Tahoma" w:hAnsi="Tahoma" w:cs="Tahoma"/>
              <w:sz w:val="22"/>
              <w:lang w:val="en-US"/>
            </w:rPr>
            <w:t xml:space="preserve"> Robert Street</w:t>
          </w:r>
        </w:smartTag>
      </w:smartTag>
      <w:r>
        <w:rPr>
          <w:rFonts w:ascii="Tahoma" w:hAnsi="Tahoma" w:cs="Tahoma"/>
          <w:sz w:val="22"/>
          <w:lang w:val="en-US"/>
        </w:rPr>
        <w:t>,</w:t>
      </w:r>
    </w:p>
    <w:p w:rsidR="00535071" w:rsidRDefault="00535071" w:rsidP="00535071">
      <w:pPr>
        <w:rPr>
          <w:rFonts w:ascii="Tahoma" w:hAnsi="Tahoma" w:cs="Tahoma"/>
          <w:sz w:val="22"/>
          <w:lang w:val="en-US"/>
        </w:rPr>
      </w:pPr>
      <w:smartTag w:uri="urn:schemas-microsoft-com:office:smarttags" w:element="address">
        <w:smartTag w:uri="urn:schemas-microsoft-com:office:smarttags" w:element="Street">
          <w:r>
            <w:rPr>
              <w:rFonts w:ascii="Tahoma" w:hAnsi="Tahoma" w:cs="Tahoma"/>
              <w:sz w:val="22"/>
              <w:lang w:val="en-US"/>
            </w:rPr>
            <w:t>P. O. Box</w:t>
          </w:r>
        </w:smartTag>
        <w:r>
          <w:rPr>
            <w:rFonts w:ascii="Tahoma" w:hAnsi="Tahoma" w:cs="Tahoma"/>
            <w:sz w:val="22"/>
            <w:lang w:val="en-US"/>
          </w:rPr>
          <w:t xml:space="preserve"> 938</w:t>
        </w:r>
      </w:smartTag>
      <w:r>
        <w:rPr>
          <w:rFonts w:ascii="Tahoma" w:hAnsi="Tahoma" w:cs="Tahoma"/>
          <w:sz w:val="22"/>
          <w:lang w:val="en-US"/>
        </w:rPr>
        <w:t>,</w:t>
      </w:r>
    </w:p>
    <w:p w:rsidR="00535071" w:rsidRDefault="00535071" w:rsidP="00535071">
      <w:pPr>
        <w:pStyle w:val="Heading1"/>
        <w:rPr>
          <w:rFonts w:ascii="Tahoma" w:hAnsi="Tahoma" w:cs="Tahoma"/>
          <w:sz w:val="22"/>
        </w:rPr>
      </w:pPr>
      <w:r>
        <w:rPr>
          <w:rFonts w:ascii="Tahoma" w:hAnsi="Tahoma" w:cs="Tahoma"/>
          <w:sz w:val="22"/>
        </w:rPr>
        <w:t>DAR ES SALAAM</w:t>
      </w:r>
    </w:p>
    <w:p w:rsidR="00535071" w:rsidRDefault="00535071" w:rsidP="00535071">
      <w:pPr>
        <w:rPr>
          <w:rFonts w:ascii="Tahoma" w:hAnsi="Tahoma" w:cs="Tahoma"/>
          <w:b/>
          <w:sz w:val="22"/>
          <w:u w:val="single"/>
          <w:lang w:val="en-US"/>
        </w:rPr>
      </w:pPr>
    </w:p>
    <w:p w:rsidR="00535071" w:rsidRDefault="00535071" w:rsidP="00535071">
      <w:pPr>
        <w:pStyle w:val="Heading2"/>
        <w:tabs>
          <w:tab w:val="left" w:pos="1980"/>
          <w:tab w:val="left" w:pos="2070"/>
        </w:tabs>
        <w:rPr>
          <w:rFonts w:ascii="Tahoma" w:hAnsi="Tahoma" w:cs="Tahoma"/>
          <w:sz w:val="22"/>
        </w:rPr>
      </w:pPr>
      <w:r>
        <w:rPr>
          <w:rFonts w:ascii="Tahoma" w:hAnsi="Tahoma" w:cs="Tahoma"/>
          <w:sz w:val="22"/>
        </w:rPr>
        <w:t>Phone Number:</w:t>
      </w:r>
      <w:r>
        <w:rPr>
          <w:rFonts w:ascii="Tahoma" w:hAnsi="Tahoma" w:cs="Tahoma"/>
          <w:sz w:val="22"/>
        </w:rPr>
        <w:tab/>
        <w:t>+255 22 2113365</w:t>
      </w:r>
    </w:p>
    <w:p w:rsidR="00535071" w:rsidRDefault="00535071" w:rsidP="00535071">
      <w:pPr>
        <w:tabs>
          <w:tab w:val="left" w:pos="1980"/>
        </w:tabs>
        <w:rPr>
          <w:rFonts w:ascii="Tahoma" w:hAnsi="Tahoma" w:cs="Tahoma"/>
          <w:sz w:val="22"/>
          <w:lang w:val="en-US"/>
        </w:rPr>
      </w:pPr>
      <w:r>
        <w:rPr>
          <w:rFonts w:ascii="Tahoma" w:hAnsi="Tahoma" w:cs="Tahoma"/>
          <w:sz w:val="22"/>
          <w:lang w:val="en-US"/>
        </w:rPr>
        <w:tab/>
        <w:t>+255 22 2116328 – 32</w:t>
      </w:r>
    </w:p>
    <w:p w:rsidR="00535071" w:rsidRDefault="00535071" w:rsidP="00535071">
      <w:pPr>
        <w:pStyle w:val="Heading2"/>
        <w:tabs>
          <w:tab w:val="left" w:pos="1980"/>
        </w:tabs>
        <w:rPr>
          <w:rFonts w:ascii="Tahoma" w:hAnsi="Tahoma" w:cs="Tahoma"/>
          <w:sz w:val="22"/>
        </w:rPr>
      </w:pPr>
      <w:r>
        <w:rPr>
          <w:rFonts w:ascii="Tahoma" w:hAnsi="Tahoma" w:cs="Tahoma"/>
          <w:sz w:val="22"/>
        </w:rPr>
        <w:t>Fax Number</w:t>
      </w:r>
      <w:r>
        <w:rPr>
          <w:rFonts w:ascii="Tahoma" w:hAnsi="Tahoma" w:cs="Tahoma"/>
          <w:sz w:val="22"/>
        </w:rPr>
        <w:tab/>
        <w:t>+255 22 2118253</w:t>
      </w:r>
    </w:p>
    <w:p w:rsidR="00535071" w:rsidRDefault="00535071" w:rsidP="00535071">
      <w:pPr>
        <w:rPr>
          <w:rFonts w:ascii="Tahoma" w:hAnsi="Tahoma" w:cs="Tahoma"/>
          <w:sz w:val="22"/>
          <w:lang w:val="en-US"/>
        </w:rPr>
      </w:pPr>
      <w:r>
        <w:rPr>
          <w:rFonts w:ascii="Tahoma" w:hAnsi="Tahoma" w:cs="Tahoma"/>
          <w:sz w:val="22"/>
          <w:lang w:val="en-US"/>
        </w:rPr>
        <w:t>Email Address: information@tic.co.tz</w:t>
      </w:r>
    </w:p>
    <w:p w:rsidR="00535071" w:rsidRDefault="00535071" w:rsidP="00535071">
      <w:pPr>
        <w:rPr>
          <w:rFonts w:ascii="Tahoma" w:hAnsi="Tahoma" w:cs="Tahoma"/>
          <w:sz w:val="22"/>
          <w:lang w:val="en-US"/>
        </w:rPr>
      </w:pPr>
      <w:r>
        <w:rPr>
          <w:rFonts w:ascii="Tahoma" w:hAnsi="Tahoma" w:cs="Tahoma"/>
          <w:sz w:val="22"/>
          <w:lang w:val="en-US"/>
        </w:rPr>
        <w:t>Website:</w:t>
      </w:r>
      <w:r>
        <w:rPr>
          <w:rFonts w:ascii="Tahoma" w:hAnsi="Tahoma" w:cs="Tahoma"/>
          <w:sz w:val="22"/>
          <w:lang w:val="en-US"/>
        </w:rPr>
        <w:tab/>
        <w:t xml:space="preserve">www.tic.co.tz                        </w:t>
      </w:r>
    </w:p>
    <w:p w:rsidR="00535071" w:rsidRDefault="00535071" w:rsidP="00535071">
      <w:pPr>
        <w:rPr>
          <w:rFonts w:ascii="Tahoma" w:hAnsi="Tahoma" w:cs="Tahoma"/>
          <w:sz w:val="22"/>
          <w:lang w:val="en-US"/>
        </w:rPr>
      </w:pPr>
      <w:r>
        <w:rPr>
          <w:rFonts w:ascii="Tahoma" w:hAnsi="Tahoma" w:cs="Tahoma"/>
          <w:sz w:val="22"/>
          <w:lang w:val="en-US"/>
        </w:rPr>
        <w:t xml:space="preserve">Or                    </w:t>
      </w:r>
    </w:p>
    <w:p w:rsidR="00535071" w:rsidRDefault="00535071" w:rsidP="00535071">
      <w:pPr>
        <w:rPr>
          <w:rFonts w:ascii="Tahoma" w:hAnsi="Tahoma" w:cs="Tahoma"/>
          <w:sz w:val="22"/>
          <w:lang w:val="en-US"/>
        </w:rPr>
      </w:pP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xml:space="preserve"> Foreign Mission</w:t>
      </w:r>
    </w:p>
    <w:p w:rsidR="00535071" w:rsidRDefault="00535071" w:rsidP="00535071">
      <w:pPr>
        <w:rPr>
          <w:rFonts w:ascii="Tahoma" w:hAnsi="Tahoma" w:cs="Tahoma"/>
          <w:sz w:val="22"/>
          <w:lang w:val="en-US"/>
        </w:rPr>
      </w:pPr>
      <w:r>
        <w:rPr>
          <w:rFonts w:ascii="Tahoma" w:hAnsi="Tahoma" w:cs="Tahoma"/>
          <w:sz w:val="22"/>
          <w:lang w:val="en-US"/>
        </w:rPr>
        <w:t>Issued by:</w:t>
      </w:r>
    </w:p>
    <w:p w:rsidR="00535071" w:rsidRDefault="00535071" w:rsidP="00535071">
      <w:pPr>
        <w:rPr>
          <w:rFonts w:ascii="Tahoma" w:hAnsi="Tahoma" w:cs="Tahoma"/>
          <w:sz w:val="22"/>
          <w:lang w:val="en-US"/>
        </w:rPr>
      </w:pPr>
      <w:smartTag w:uri="urn:schemas-microsoft-com:office:smarttags" w:element="place">
        <w:smartTag w:uri="urn:schemas-microsoft-com:office:smarttags" w:element="country-region">
          <w:r>
            <w:rPr>
              <w:rFonts w:ascii="Tahoma" w:hAnsi="Tahoma" w:cs="Tahoma"/>
              <w:sz w:val="22"/>
              <w:lang w:val="en-US"/>
            </w:rPr>
            <w:lastRenderedPageBreak/>
            <w:t>Tanzania</w:t>
          </w:r>
        </w:smartTag>
      </w:smartTag>
      <w:r>
        <w:rPr>
          <w:rFonts w:ascii="Tahoma" w:hAnsi="Tahoma" w:cs="Tahoma"/>
          <w:sz w:val="22"/>
          <w:lang w:val="en-US"/>
        </w:rPr>
        <w:t xml:space="preserve"> Investment Centre</w:t>
      </w:r>
    </w:p>
    <w:p w:rsidR="00535071" w:rsidRDefault="00535071" w:rsidP="00535071">
      <w:pPr>
        <w:rPr>
          <w:rFonts w:ascii="Tahoma" w:hAnsi="Tahoma" w:cs="Tahoma"/>
          <w:b/>
          <w:bCs/>
          <w:sz w:val="22"/>
          <w:lang w:val="en-US"/>
        </w:rPr>
      </w:pPr>
      <w:r>
        <w:rPr>
          <w:rFonts w:ascii="Tahoma" w:hAnsi="Tahoma" w:cs="Tahoma"/>
          <w:b/>
          <w:bCs/>
          <w:sz w:val="22"/>
          <w:lang w:val="en-US"/>
        </w:rPr>
        <w:t>DAR ES SALAAM</w:t>
      </w:r>
    </w:p>
    <w:p w:rsidR="00535071" w:rsidRDefault="00535071" w:rsidP="00535071">
      <w:pPr>
        <w:rPr>
          <w:rFonts w:ascii="Tahoma" w:hAnsi="Tahoma" w:cs="Tahoma"/>
          <w:sz w:val="22"/>
          <w:lang w:val="en-US"/>
        </w:rPr>
      </w:pPr>
    </w:p>
    <w:p w:rsidR="001B4D36" w:rsidRDefault="001B4D36"/>
    <w:sectPr w:rsidR="001B4D36" w:rsidSect="009D65BD">
      <w:footerReference w:type="even" r:id="rId7"/>
      <w:footerReference w:type="default" r:id="rId8"/>
      <w:pgSz w:w="11906" w:h="16838"/>
      <w:pgMar w:top="1134" w:right="1797" w:bottom="1134" w:left="1797"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564" w:rsidRDefault="00B34564">
      <w:r>
        <w:separator/>
      </w:r>
    </w:p>
  </w:endnote>
  <w:endnote w:type="continuationSeparator" w:id="0">
    <w:p w:rsidR="00B34564" w:rsidRDefault="00B34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B" w:rsidRDefault="009D65BD">
    <w:pPr>
      <w:pStyle w:val="Footer"/>
      <w:framePr w:wrap="around" w:vAnchor="text" w:hAnchor="margin" w:xAlign="right" w:y="1"/>
      <w:rPr>
        <w:rStyle w:val="PageNumber"/>
      </w:rPr>
    </w:pPr>
    <w:r>
      <w:rPr>
        <w:rStyle w:val="PageNumber"/>
      </w:rPr>
      <w:fldChar w:fldCharType="begin"/>
    </w:r>
    <w:r w:rsidR="006B1F1B">
      <w:rPr>
        <w:rStyle w:val="PageNumber"/>
      </w:rPr>
      <w:instrText xml:space="preserve">PAGE  </w:instrText>
    </w:r>
    <w:r>
      <w:rPr>
        <w:rStyle w:val="PageNumber"/>
      </w:rPr>
      <w:fldChar w:fldCharType="end"/>
    </w:r>
  </w:p>
  <w:p w:rsidR="006B1F1B" w:rsidRDefault="006B1F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B" w:rsidRDefault="009D65BD">
    <w:pPr>
      <w:pStyle w:val="Footer"/>
      <w:framePr w:wrap="around" w:vAnchor="text" w:hAnchor="margin" w:xAlign="right" w:y="1"/>
      <w:rPr>
        <w:rStyle w:val="PageNumber"/>
      </w:rPr>
    </w:pPr>
    <w:r>
      <w:rPr>
        <w:rStyle w:val="PageNumber"/>
      </w:rPr>
      <w:fldChar w:fldCharType="begin"/>
    </w:r>
    <w:r w:rsidR="006B1F1B">
      <w:rPr>
        <w:rStyle w:val="PageNumber"/>
      </w:rPr>
      <w:instrText xml:space="preserve">PAGE  </w:instrText>
    </w:r>
    <w:r>
      <w:rPr>
        <w:rStyle w:val="PageNumber"/>
      </w:rPr>
      <w:fldChar w:fldCharType="separate"/>
    </w:r>
    <w:r w:rsidR="00177460">
      <w:rPr>
        <w:rStyle w:val="PageNumber"/>
        <w:noProof/>
      </w:rPr>
      <w:t>4</w:t>
    </w:r>
    <w:r>
      <w:rPr>
        <w:rStyle w:val="PageNumber"/>
      </w:rPr>
      <w:fldChar w:fldCharType="end"/>
    </w:r>
  </w:p>
  <w:p w:rsidR="006B1F1B" w:rsidRDefault="006B1F1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564" w:rsidRDefault="00B34564">
      <w:r>
        <w:separator/>
      </w:r>
    </w:p>
  </w:footnote>
  <w:footnote w:type="continuationSeparator" w:id="0">
    <w:p w:rsidR="00B34564" w:rsidRDefault="00B34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95462"/>
    <w:multiLevelType w:val="singleLevel"/>
    <w:tmpl w:val="E6E0D99C"/>
    <w:lvl w:ilvl="0">
      <w:start w:val="1"/>
      <w:numFmt w:val="lowerRoman"/>
      <w:lvlText w:val="(%1)"/>
      <w:lvlJc w:val="left"/>
      <w:pPr>
        <w:tabs>
          <w:tab w:val="num" w:pos="1440"/>
        </w:tabs>
        <w:ind w:left="1440" w:hanging="720"/>
      </w:pPr>
      <w:rPr>
        <w:rFonts w:hint="default"/>
      </w:rPr>
    </w:lvl>
  </w:abstractNum>
  <w:abstractNum w:abstractNumId="1">
    <w:nsid w:val="20633CB5"/>
    <w:multiLevelType w:val="hybridMultilevel"/>
    <w:tmpl w:val="7640D1C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
    <w:nsid w:val="253D4FFB"/>
    <w:multiLevelType w:val="singleLevel"/>
    <w:tmpl w:val="301C2ADA"/>
    <w:lvl w:ilvl="0">
      <w:start w:val="1"/>
      <w:numFmt w:val="lowerRoman"/>
      <w:lvlText w:val="(%1)"/>
      <w:lvlJc w:val="left"/>
      <w:pPr>
        <w:tabs>
          <w:tab w:val="num" w:pos="1440"/>
        </w:tabs>
        <w:ind w:left="1440" w:hanging="720"/>
      </w:pPr>
      <w:rPr>
        <w:rFonts w:hint="default"/>
      </w:rPr>
    </w:lvl>
  </w:abstractNum>
  <w:abstractNum w:abstractNumId="3">
    <w:nsid w:val="2ED1529E"/>
    <w:multiLevelType w:val="singleLevel"/>
    <w:tmpl w:val="5C3E433C"/>
    <w:lvl w:ilvl="0">
      <w:start w:val="1"/>
      <w:numFmt w:val="lowerLetter"/>
      <w:lvlText w:val="(%1)"/>
      <w:lvlJc w:val="left"/>
      <w:pPr>
        <w:tabs>
          <w:tab w:val="num" w:pos="720"/>
        </w:tabs>
        <w:ind w:left="720" w:hanging="720"/>
      </w:pPr>
      <w:rPr>
        <w:rFonts w:hint="default"/>
      </w:rPr>
    </w:lvl>
  </w:abstractNum>
  <w:abstractNum w:abstractNumId="4">
    <w:nsid w:val="52706338"/>
    <w:multiLevelType w:val="singleLevel"/>
    <w:tmpl w:val="6B2846E6"/>
    <w:lvl w:ilvl="0">
      <w:start w:val="1"/>
      <w:numFmt w:val="lowerRoman"/>
      <w:lvlText w:val="(%1)"/>
      <w:lvlJc w:val="left"/>
      <w:pPr>
        <w:tabs>
          <w:tab w:val="num" w:pos="1440"/>
        </w:tabs>
        <w:ind w:left="1440" w:hanging="720"/>
      </w:pPr>
      <w:rPr>
        <w:rFonts w:hint="default"/>
        <w:i w:val="0"/>
      </w:rPr>
    </w:lvl>
  </w:abstractNum>
  <w:abstractNum w:abstractNumId="5">
    <w:nsid w:val="731C3AB1"/>
    <w:multiLevelType w:val="singleLevel"/>
    <w:tmpl w:val="962804A6"/>
    <w:lvl w:ilvl="0">
      <w:start w:val="2"/>
      <w:numFmt w:val="lowerRoman"/>
      <w:lvlText w:val="(%1)"/>
      <w:lvlJc w:val="left"/>
      <w:pPr>
        <w:tabs>
          <w:tab w:val="num" w:pos="1440"/>
        </w:tabs>
        <w:ind w:left="1440" w:hanging="720"/>
      </w:pPr>
      <w:rPr>
        <w:rFonts w:hint="default"/>
      </w:rPr>
    </w:lvl>
  </w:abstractNum>
  <w:abstractNum w:abstractNumId="6">
    <w:nsid w:val="7A463526"/>
    <w:multiLevelType w:val="hybridMultilevel"/>
    <w:tmpl w:val="02DCE984"/>
    <w:lvl w:ilvl="0" w:tplc="8B76CE6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16A2C592">
      <w:start w:val="9"/>
      <w:numFmt w:val="bullet"/>
      <w:lvlText w:val="-"/>
      <w:lvlJc w:val="left"/>
      <w:pPr>
        <w:tabs>
          <w:tab w:val="num" w:pos="3420"/>
        </w:tabs>
        <w:ind w:left="3420" w:hanging="360"/>
      </w:pPr>
      <w:rPr>
        <w:rFonts w:ascii="Tahoma" w:eastAsia="Times New Roman" w:hAnsi="Tahoma" w:cs="Tahoma" w:hint="default"/>
        <w:b/>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35071"/>
    <w:rsid w:val="00002F1E"/>
    <w:rsid w:val="00023AAF"/>
    <w:rsid w:val="00060AAA"/>
    <w:rsid w:val="000B344B"/>
    <w:rsid w:val="000C75E7"/>
    <w:rsid w:val="00151578"/>
    <w:rsid w:val="00167B24"/>
    <w:rsid w:val="00177460"/>
    <w:rsid w:val="001B4D36"/>
    <w:rsid w:val="001E40C4"/>
    <w:rsid w:val="00221139"/>
    <w:rsid w:val="002E7C50"/>
    <w:rsid w:val="002F111E"/>
    <w:rsid w:val="0030195B"/>
    <w:rsid w:val="0032155B"/>
    <w:rsid w:val="00330A08"/>
    <w:rsid w:val="00351D79"/>
    <w:rsid w:val="00365C1A"/>
    <w:rsid w:val="00372CD5"/>
    <w:rsid w:val="003B65FE"/>
    <w:rsid w:val="004917B5"/>
    <w:rsid w:val="004F3D5F"/>
    <w:rsid w:val="00500E30"/>
    <w:rsid w:val="00535071"/>
    <w:rsid w:val="00547617"/>
    <w:rsid w:val="006867C6"/>
    <w:rsid w:val="006B18F5"/>
    <w:rsid w:val="006B1F1B"/>
    <w:rsid w:val="006C04C1"/>
    <w:rsid w:val="006C0A6D"/>
    <w:rsid w:val="006F7B5B"/>
    <w:rsid w:val="00702682"/>
    <w:rsid w:val="0070470C"/>
    <w:rsid w:val="00705B84"/>
    <w:rsid w:val="007B3E5F"/>
    <w:rsid w:val="00845E69"/>
    <w:rsid w:val="0086441E"/>
    <w:rsid w:val="008A01DE"/>
    <w:rsid w:val="008A2CBF"/>
    <w:rsid w:val="008A54B3"/>
    <w:rsid w:val="008B5873"/>
    <w:rsid w:val="0090213E"/>
    <w:rsid w:val="009459C1"/>
    <w:rsid w:val="0095270B"/>
    <w:rsid w:val="009619B1"/>
    <w:rsid w:val="00966D03"/>
    <w:rsid w:val="009D65BD"/>
    <w:rsid w:val="009E401D"/>
    <w:rsid w:val="00A12641"/>
    <w:rsid w:val="00A60599"/>
    <w:rsid w:val="00A9427D"/>
    <w:rsid w:val="00AF688D"/>
    <w:rsid w:val="00B34564"/>
    <w:rsid w:val="00B75ED9"/>
    <w:rsid w:val="00BB5DE8"/>
    <w:rsid w:val="00BE708D"/>
    <w:rsid w:val="00C50540"/>
    <w:rsid w:val="00C91AFB"/>
    <w:rsid w:val="00C959F9"/>
    <w:rsid w:val="00D14728"/>
    <w:rsid w:val="00D84090"/>
    <w:rsid w:val="00D9480D"/>
    <w:rsid w:val="00DE6FEE"/>
    <w:rsid w:val="00E12018"/>
    <w:rsid w:val="00E30DD2"/>
    <w:rsid w:val="00E3300A"/>
    <w:rsid w:val="00E44842"/>
    <w:rsid w:val="00E46003"/>
    <w:rsid w:val="00E7010D"/>
    <w:rsid w:val="00F05C9E"/>
    <w:rsid w:val="00F172F8"/>
    <w:rsid w:val="00F40008"/>
    <w:rsid w:val="00F44A7E"/>
    <w:rsid w:val="00F77056"/>
    <w:rsid w:val="00F9071C"/>
    <w:rsid w:val="00FC1FCB"/>
    <w:rsid w:val="00FE3396"/>
    <w:rsid w:val="00FE7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71"/>
    <w:rPr>
      <w:lang w:val="en-GB"/>
    </w:rPr>
  </w:style>
  <w:style w:type="paragraph" w:styleId="Heading1">
    <w:name w:val="heading 1"/>
    <w:basedOn w:val="Normal"/>
    <w:next w:val="Normal"/>
    <w:qFormat/>
    <w:rsid w:val="00535071"/>
    <w:pPr>
      <w:keepNext/>
      <w:outlineLvl w:val="0"/>
    </w:pPr>
    <w:rPr>
      <w:b/>
      <w:sz w:val="24"/>
      <w:u w:val="single"/>
      <w:lang w:val="en-US"/>
    </w:rPr>
  </w:style>
  <w:style w:type="paragraph" w:styleId="Heading2">
    <w:name w:val="heading 2"/>
    <w:basedOn w:val="Normal"/>
    <w:next w:val="Normal"/>
    <w:qFormat/>
    <w:rsid w:val="00535071"/>
    <w:pPr>
      <w:keepNext/>
      <w:outlineLvl w:val="1"/>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5071"/>
    <w:pPr>
      <w:jc w:val="center"/>
    </w:pPr>
    <w:rPr>
      <w:sz w:val="24"/>
      <w:lang w:val="en-US"/>
    </w:rPr>
  </w:style>
  <w:style w:type="paragraph" w:styleId="Subtitle">
    <w:name w:val="Subtitle"/>
    <w:basedOn w:val="Normal"/>
    <w:qFormat/>
    <w:rsid w:val="00535071"/>
    <w:pPr>
      <w:jc w:val="center"/>
    </w:pPr>
    <w:rPr>
      <w:b/>
      <w:sz w:val="24"/>
      <w:u w:val="single"/>
      <w:lang w:val="en-US"/>
    </w:rPr>
  </w:style>
  <w:style w:type="paragraph" w:styleId="BodyText">
    <w:name w:val="Body Text"/>
    <w:basedOn w:val="Normal"/>
    <w:rsid w:val="00535071"/>
    <w:rPr>
      <w:sz w:val="24"/>
      <w:lang w:val="en-US"/>
    </w:rPr>
  </w:style>
  <w:style w:type="paragraph" w:styleId="BodyTextIndent">
    <w:name w:val="Body Text Indent"/>
    <w:basedOn w:val="Normal"/>
    <w:rsid w:val="00535071"/>
    <w:pPr>
      <w:ind w:left="1440"/>
    </w:pPr>
    <w:rPr>
      <w:i/>
      <w:sz w:val="24"/>
      <w:lang w:val="en-US"/>
    </w:rPr>
  </w:style>
  <w:style w:type="paragraph" w:styleId="BodyTextIndent2">
    <w:name w:val="Body Text Indent 2"/>
    <w:basedOn w:val="Normal"/>
    <w:rsid w:val="00535071"/>
    <w:pPr>
      <w:ind w:left="1440"/>
    </w:pPr>
    <w:rPr>
      <w:i/>
      <w:lang w:val="en-US"/>
    </w:rPr>
  </w:style>
  <w:style w:type="paragraph" w:styleId="Footer">
    <w:name w:val="footer"/>
    <w:basedOn w:val="Normal"/>
    <w:rsid w:val="00535071"/>
    <w:pPr>
      <w:tabs>
        <w:tab w:val="center" w:pos="4320"/>
        <w:tab w:val="right" w:pos="8640"/>
      </w:tabs>
    </w:pPr>
  </w:style>
  <w:style w:type="character" w:styleId="PageNumber">
    <w:name w:val="page number"/>
    <w:basedOn w:val="DefaultParagraphFont"/>
    <w:rsid w:val="00535071"/>
  </w:style>
  <w:style w:type="paragraph" w:styleId="BodyText2">
    <w:name w:val="Body Text 2"/>
    <w:basedOn w:val="Normal"/>
    <w:rsid w:val="00535071"/>
    <w:rPr>
      <w:rFonts w:ascii="Tahoma" w:hAnsi="Tahoma" w:cs="Tahoma"/>
      <w:b/>
      <w:sz w:val="24"/>
      <w:lang w:val="en-US"/>
    </w:rPr>
  </w:style>
  <w:style w:type="paragraph" w:styleId="BodyTextIndent3">
    <w:name w:val="Body Text Indent 3"/>
    <w:basedOn w:val="Normal"/>
    <w:rsid w:val="00535071"/>
    <w:pPr>
      <w:ind w:left="1440"/>
    </w:pPr>
    <w:rPr>
      <w:rFonts w:ascii="Comic Sans MS" w:hAnsi="Comic Sans MS" w:cs="Tahoma"/>
      <w:i/>
      <w:sz w:val="16"/>
      <w:lang w:val="en-US"/>
    </w:rPr>
  </w:style>
  <w:style w:type="paragraph" w:styleId="BalloonText">
    <w:name w:val="Balloon Text"/>
    <w:basedOn w:val="Normal"/>
    <w:semiHidden/>
    <w:rsid w:val="00F44A7E"/>
    <w:rPr>
      <w:rFonts w:ascii="Tahoma" w:hAnsi="Tahoma" w:cs="Tahoma"/>
      <w:sz w:val="16"/>
      <w:szCs w:val="16"/>
    </w:rPr>
  </w:style>
  <w:style w:type="paragraph" w:styleId="ListParagraph">
    <w:name w:val="List Paragraph"/>
    <w:basedOn w:val="Normal"/>
    <w:uiPriority w:val="34"/>
    <w:qFormat/>
    <w:rsid w:val="00330A0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UNITED REPUBLIC OF TANZANIA</vt:lpstr>
    </vt:vector>
  </TitlesOfParts>
  <Company>investment</Company>
  <LinksUpToDate>false</LinksUpToDate>
  <CharactersWithSpaces>12427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REPUBLIC OF TANZANIA</dc:title>
  <dc:creator>tic</dc:creator>
  <cp:lastModifiedBy>User</cp:lastModifiedBy>
  <cp:revision>15</cp:revision>
  <cp:lastPrinted>2011-10-12T09:45:00Z</cp:lastPrinted>
  <dcterms:created xsi:type="dcterms:W3CDTF">2013-04-09T09:26:00Z</dcterms:created>
  <dcterms:modified xsi:type="dcterms:W3CDTF">2013-04-09T14:18:00Z</dcterms:modified>
</cp:coreProperties>
</file>